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4BA2" w14:textId="77777777" w:rsidR="009253AE" w:rsidRDefault="009253AE" w:rsidP="009253AE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6A9557AC" w14:textId="77777777" w:rsidR="009253AE" w:rsidRPr="00EC51E7" w:rsidRDefault="009253AE" w:rsidP="009253AE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7E5148CF" w14:textId="57FCAECD" w:rsidR="009253AE" w:rsidRPr="00A87A1F" w:rsidRDefault="009253AE" w:rsidP="00A87A1F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color w:val="3A3B3D"/>
          <w:sz w:val="36"/>
          <w:szCs w:val="36"/>
        </w:rPr>
      </w:pPr>
      <w:r w:rsidRPr="00A87A1F">
        <w:rPr>
          <w:rFonts w:ascii="Arial" w:hAnsi="Arial" w:cs="Arial"/>
          <w:b/>
          <w:bCs/>
          <w:color w:val="3A3B3D"/>
          <w:sz w:val="36"/>
          <w:szCs w:val="36"/>
        </w:rPr>
        <w:t>AVTALE OM</w:t>
      </w:r>
      <w:r w:rsidR="001636AA" w:rsidRPr="00A87A1F">
        <w:rPr>
          <w:rFonts w:ascii="Arial" w:hAnsi="Arial" w:cs="Arial"/>
          <w:b/>
          <w:bCs/>
          <w:color w:val="3A3B3D"/>
          <w:sz w:val="36"/>
          <w:szCs w:val="36"/>
        </w:rPr>
        <w:t xml:space="preserve"> OPPLÆRINGSRING</w:t>
      </w:r>
    </w:p>
    <w:p w14:paraId="13CAC1F2" w14:textId="502DD1F3" w:rsidR="00881683" w:rsidRPr="005D6948" w:rsidRDefault="00881683" w:rsidP="005D6948">
      <w:pPr>
        <w:widowControl w:val="0"/>
        <w:autoSpaceDE w:val="0"/>
        <w:autoSpaceDN w:val="0"/>
        <w:adjustRightInd w:val="0"/>
        <w:spacing w:before="60" w:after="0" w:line="240" w:lineRule="auto"/>
        <w:ind w:left="2498"/>
        <w:rPr>
          <w:rFonts w:ascii="Arial" w:hAnsi="Arial" w:cs="Arial"/>
          <w:color w:val="3A3B3D"/>
          <w:spacing w:val="-2"/>
          <w:sz w:val="24"/>
          <w:szCs w:val="24"/>
        </w:rPr>
      </w:pPr>
      <w:r w:rsidRPr="005D6948">
        <w:rPr>
          <w:rFonts w:ascii="Arial" w:hAnsi="Arial" w:cs="Arial"/>
          <w:color w:val="3A3B3D"/>
          <w:sz w:val="24"/>
          <w:szCs w:val="24"/>
        </w:rPr>
        <w:t>Avtalen sendes på kopi til okstat@dfo.no</w:t>
      </w:r>
    </w:p>
    <w:p w14:paraId="0AD952F5" w14:textId="77777777" w:rsidR="00776372" w:rsidRDefault="003135A9" w:rsidP="003135A9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67D7DC82" w14:textId="2E41E0C1" w:rsidR="009253AE" w:rsidRDefault="00A35677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 w:rsidRPr="005D6948">
        <w:rPr>
          <w:rFonts w:ascii="Arial" w:hAnsi="Arial" w:cs="Arial"/>
          <w:b/>
          <w:bCs/>
          <w:sz w:val="24"/>
          <w:szCs w:val="24"/>
        </w:rPr>
        <w:t>Fag:</w:t>
      </w:r>
      <w:r>
        <w:rPr>
          <w:rFonts w:ascii="Arial" w:hAnsi="Arial" w:cs="Arial"/>
          <w:sz w:val="24"/>
          <w:szCs w:val="24"/>
        </w:rPr>
        <w:t xml:space="preserve"> (lærefag)</w:t>
      </w:r>
    </w:p>
    <w:p w14:paraId="361A334E" w14:textId="623865A8" w:rsidR="004D540C" w:rsidRDefault="004D540C" w:rsidP="00DF01CA">
      <w:pPr>
        <w:widowControl w:val="0"/>
        <w:tabs>
          <w:tab w:val="left" w:pos="63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8A0D89E" w14:textId="77777777" w:rsidR="00DF01CA" w:rsidRDefault="00DF01CA" w:rsidP="00DF01CA">
      <w:pPr>
        <w:widowControl w:val="0"/>
        <w:tabs>
          <w:tab w:val="left" w:pos="63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pacing w:val="8"/>
          <w:sz w:val="24"/>
          <w:szCs w:val="24"/>
        </w:rPr>
      </w:pPr>
    </w:p>
    <w:p w14:paraId="3E82D842" w14:textId="4F9CB5C6" w:rsidR="00BD5326" w:rsidRPr="00786F4F" w:rsidRDefault="00BD5326" w:rsidP="00BD5326">
      <w:pPr>
        <w:widowControl w:val="0"/>
        <w:tabs>
          <w:tab w:val="left" w:pos="637"/>
        </w:tabs>
        <w:autoSpaceDE w:val="0"/>
        <w:autoSpaceDN w:val="0"/>
        <w:adjustRightInd w:val="0"/>
        <w:spacing w:after="0" w:line="240" w:lineRule="auto"/>
        <w:ind w:left="341" w:hanging="341"/>
        <w:outlineLvl w:val="0"/>
        <w:rPr>
          <w:rFonts w:ascii="Arial" w:hAnsi="Arial" w:cs="Arial"/>
          <w:spacing w:val="8"/>
          <w:sz w:val="24"/>
          <w:szCs w:val="24"/>
        </w:rPr>
      </w:pPr>
      <w:r>
        <w:rPr>
          <w:rFonts w:ascii="Arial" w:hAnsi="Arial" w:cs="Arial"/>
          <w:spacing w:val="8"/>
          <w:sz w:val="24"/>
          <w:szCs w:val="24"/>
        </w:rPr>
        <w:t>Avtalen gjelder alle lærlinger i (faget) i tidsperioden avtalen er gyldig</w:t>
      </w:r>
      <w:r w:rsidR="004D540C">
        <w:rPr>
          <w:rFonts w:ascii="Arial" w:hAnsi="Arial" w:cs="Arial"/>
          <w:spacing w:val="8"/>
          <w:sz w:val="24"/>
          <w:szCs w:val="24"/>
        </w:rPr>
        <w:t>.</w:t>
      </w:r>
    </w:p>
    <w:p w14:paraId="1E1D219D" w14:textId="77777777" w:rsidR="00BD5326" w:rsidRDefault="00BD5326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1409307A" w14:textId="77777777" w:rsidR="00A35677" w:rsidRDefault="00A35677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3A3B3D"/>
          <w:sz w:val="24"/>
          <w:szCs w:val="24"/>
        </w:rPr>
      </w:pPr>
    </w:p>
    <w:p w14:paraId="5F336075" w14:textId="0BE2197F" w:rsidR="009253AE" w:rsidRPr="00912996" w:rsidRDefault="00A35677" w:rsidP="0026038E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</w:rPr>
      </w:pPr>
      <w:r w:rsidRPr="00912996">
        <w:rPr>
          <w:rFonts w:ascii="Arial" w:hAnsi="Arial" w:cs="Arial"/>
          <w:bCs/>
          <w:sz w:val="32"/>
          <w:szCs w:val="32"/>
        </w:rPr>
        <w:t>Virksomheter i o</w:t>
      </w:r>
      <w:r w:rsidR="0020532F" w:rsidRPr="00912996">
        <w:rPr>
          <w:rFonts w:ascii="Arial" w:hAnsi="Arial" w:cs="Arial"/>
          <w:bCs/>
          <w:sz w:val="32"/>
          <w:szCs w:val="32"/>
        </w:rPr>
        <w:t>pplæringsring</w:t>
      </w:r>
      <w:r w:rsidRPr="00912996">
        <w:rPr>
          <w:rFonts w:ascii="Arial" w:hAnsi="Arial" w:cs="Arial"/>
          <w:bCs/>
          <w:sz w:val="32"/>
          <w:szCs w:val="32"/>
        </w:rPr>
        <w:t>en</w:t>
      </w:r>
    </w:p>
    <w:p w14:paraId="510864A9" w14:textId="32C72621" w:rsidR="00786F4F" w:rsidRDefault="009253AE" w:rsidP="002603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26D42">
        <w:rPr>
          <w:rFonts w:ascii="Arial" w:hAnsi="Arial" w:cs="Arial"/>
          <w:sz w:val="24"/>
          <w:szCs w:val="24"/>
        </w:rPr>
        <w:t xml:space="preserve">Avtalen gjelder </w:t>
      </w:r>
      <w:r w:rsidR="008528AC">
        <w:rPr>
          <w:rFonts w:ascii="Arial" w:hAnsi="Arial" w:cs="Arial"/>
          <w:sz w:val="24"/>
          <w:szCs w:val="24"/>
        </w:rPr>
        <w:t>følgende parter:</w:t>
      </w:r>
    </w:p>
    <w:p w14:paraId="3AF1481A" w14:textId="77777777" w:rsidR="00776372" w:rsidRDefault="00776372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34CCAD9C" w14:textId="7AF74F1B" w:rsidR="00437118" w:rsidRDefault="00437118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(fyll inn)</w:t>
      </w:r>
    </w:p>
    <w:tbl>
      <w:tblPr>
        <w:tblStyle w:val="Tabellrutenett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F7961" w14:paraId="6A1F093B" w14:textId="26481292" w:rsidTr="00E9396F">
        <w:tc>
          <w:tcPr>
            <w:tcW w:w="9634" w:type="dxa"/>
          </w:tcPr>
          <w:p w14:paraId="7F412FDC" w14:textId="4A7920B2" w:rsidR="007F7961" w:rsidRPr="007F7961" w:rsidRDefault="007F7961" w:rsidP="009253A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961">
              <w:rPr>
                <w:rFonts w:ascii="Arial" w:hAnsi="Arial" w:cs="Arial"/>
                <w:b/>
                <w:bCs/>
                <w:sz w:val="24"/>
                <w:szCs w:val="24"/>
              </w:rPr>
              <w:t>Navn på virksomheter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F7961" w14:paraId="5F488EEF" w14:textId="4B9EE81B" w:rsidTr="00E9396F">
        <w:tc>
          <w:tcPr>
            <w:tcW w:w="9634" w:type="dxa"/>
          </w:tcPr>
          <w:p w14:paraId="43B200B1" w14:textId="613C3380" w:rsidR="007F7961" w:rsidRPr="003A5B62" w:rsidRDefault="007F7961" w:rsidP="00C76456">
            <w:pPr>
              <w:pStyle w:val="Listeavsnit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(Avgivende virksomhet)</w:t>
            </w:r>
          </w:p>
        </w:tc>
      </w:tr>
      <w:tr w:rsidR="007F7961" w14:paraId="25F4F62A" w14:textId="03A1B37A" w:rsidTr="00E9396F">
        <w:tc>
          <w:tcPr>
            <w:tcW w:w="9634" w:type="dxa"/>
          </w:tcPr>
          <w:p w14:paraId="7DA04395" w14:textId="00DEE8EC" w:rsidR="007F7961" w:rsidRPr="003A5B62" w:rsidRDefault="0006126A" w:rsidP="00C76456">
            <w:pPr>
              <w:pStyle w:val="Listeavsnit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F7961">
              <w:rPr>
                <w:rFonts w:ascii="Arial" w:hAnsi="Arial" w:cs="Arial"/>
                <w:sz w:val="24"/>
                <w:szCs w:val="24"/>
              </w:rPr>
              <w:t>Mottakende virksomhet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961" w14:paraId="02A12BF2" w14:textId="1A27D196" w:rsidTr="00E9396F">
        <w:tc>
          <w:tcPr>
            <w:tcW w:w="9634" w:type="dxa"/>
          </w:tcPr>
          <w:p w14:paraId="419466B3" w14:textId="69947C09" w:rsidR="007F7961" w:rsidRPr="003A5B62" w:rsidRDefault="007F7961" w:rsidP="00C76456">
            <w:pPr>
              <w:pStyle w:val="Listeavsnit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(Mottakende virksomhet)</w:t>
            </w:r>
          </w:p>
        </w:tc>
      </w:tr>
    </w:tbl>
    <w:p w14:paraId="5CE8C165" w14:textId="615013F7" w:rsidR="00855A24" w:rsidRDefault="00855A24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581AD50D" w14:textId="77777777" w:rsidR="00BD5326" w:rsidRDefault="00BD5326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617F4BC4" w14:textId="3A7E3D75" w:rsidR="00A81291" w:rsidRDefault="001636AA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Samarbeidet</w:t>
      </w:r>
      <w:r w:rsidR="008528AC">
        <w:rPr>
          <w:rFonts w:ascii="Arial" w:hAnsi="Arial" w:cs="Arial"/>
          <w:sz w:val="24"/>
          <w:szCs w:val="24"/>
        </w:rPr>
        <w:t xml:space="preserve"> gjelder </w:t>
      </w:r>
      <w:r w:rsidR="009253AE" w:rsidRPr="00B26D42">
        <w:rPr>
          <w:rFonts w:ascii="Arial" w:hAnsi="Arial" w:cs="Arial"/>
          <w:sz w:val="24"/>
          <w:szCs w:val="24"/>
        </w:rPr>
        <w:t xml:space="preserve">fra </w:t>
      </w:r>
      <w:r w:rsidR="00C85434">
        <w:rPr>
          <w:rFonts w:ascii="Arial" w:hAnsi="Arial" w:cs="Arial"/>
          <w:sz w:val="24"/>
          <w:szCs w:val="24"/>
        </w:rPr>
        <w:t xml:space="preserve">(dato) til </w:t>
      </w:r>
      <w:r w:rsidR="009253AE" w:rsidRPr="00B26D42">
        <w:rPr>
          <w:rFonts w:ascii="Arial" w:hAnsi="Arial" w:cs="Arial"/>
          <w:sz w:val="24"/>
          <w:szCs w:val="24"/>
        </w:rPr>
        <w:t xml:space="preserve">og med </w:t>
      </w:r>
      <w:r w:rsidR="00C85434">
        <w:rPr>
          <w:rFonts w:ascii="Arial" w:hAnsi="Arial" w:cs="Arial"/>
          <w:sz w:val="24"/>
          <w:szCs w:val="24"/>
        </w:rPr>
        <w:t>(dato).</w:t>
      </w:r>
    </w:p>
    <w:p w14:paraId="1808735E" w14:textId="173EAA07" w:rsidR="00397E81" w:rsidRDefault="00397E81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5558736F" w14:textId="77777777" w:rsidR="00397E81" w:rsidRPr="00B26D42" w:rsidRDefault="00397E81" w:rsidP="00397E81">
      <w:pPr>
        <w:widowControl w:val="0"/>
        <w:autoSpaceDE w:val="0"/>
        <w:autoSpaceDN w:val="0"/>
        <w:adjustRightInd w:val="0"/>
        <w:spacing w:after="0" w:line="264" w:lineRule="auto"/>
        <w:ind w:right="359" w:firstLine="7"/>
        <w:rPr>
          <w:rFonts w:ascii="Arial" w:hAnsi="Arial" w:cs="Arial"/>
          <w:sz w:val="24"/>
          <w:szCs w:val="24"/>
        </w:rPr>
      </w:pPr>
    </w:p>
    <w:p w14:paraId="3D514377" w14:textId="77777777" w:rsidR="00397E81" w:rsidRPr="008B3936" w:rsidRDefault="00397E81" w:rsidP="00397E81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59"/>
        <w:rPr>
          <w:rFonts w:ascii="Arial" w:hAnsi="Arial" w:cs="Arial"/>
          <w:bCs/>
          <w:sz w:val="32"/>
          <w:szCs w:val="32"/>
        </w:rPr>
      </w:pPr>
      <w:r w:rsidRPr="008B3936">
        <w:rPr>
          <w:rFonts w:ascii="Arial" w:hAnsi="Arial" w:cs="Arial"/>
          <w:bCs/>
          <w:sz w:val="32"/>
          <w:szCs w:val="32"/>
        </w:rPr>
        <w:t>Opplæringsringens formål</w:t>
      </w:r>
    </w:p>
    <w:p w14:paraId="20A7F26A" w14:textId="2C60A820" w:rsidR="00397E81" w:rsidRDefault="00397E81" w:rsidP="00397E81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  <w:r w:rsidRPr="00A95398">
        <w:rPr>
          <w:rFonts w:ascii="Arial" w:hAnsi="Arial" w:cs="Arial"/>
          <w:sz w:val="24"/>
          <w:szCs w:val="24"/>
        </w:rPr>
        <w:t xml:space="preserve">Opplæringsringen har som formål å </w:t>
      </w:r>
      <w:r>
        <w:rPr>
          <w:rFonts w:ascii="Arial" w:hAnsi="Arial" w:cs="Arial"/>
          <w:sz w:val="24"/>
          <w:szCs w:val="24"/>
        </w:rPr>
        <w:t>kunne tilby læreplasser til kandidater i faget gjennom et tett samarbeid</w:t>
      </w:r>
      <w:r w:rsidR="6F39FB6E" w:rsidRPr="563C8800">
        <w:rPr>
          <w:rFonts w:ascii="Arial" w:hAnsi="Arial" w:cs="Arial"/>
          <w:sz w:val="24"/>
          <w:szCs w:val="24"/>
        </w:rPr>
        <w:t xml:space="preserve"> mellom flere statlige virksomheter</w:t>
      </w:r>
      <w:r w:rsidRPr="563C8800">
        <w:rPr>
          <w:rFonts w:ascii="Arial" w:hAnsi="Arial" w:cs="Arial"/>
          <w:sz w:val="24"/>
          <w:szCs w:val="24"/>
        </w:rPr>
        <w:t xml:space="preserve">. </w:t>
      </w:r>
    </w:p>
    <w:p w14:paraId="660B9C4E" w14:textId="131EADD7" w:rsidR="00397E81" w:rsidRDefault="00397E81" w:rsidP="00397E81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  <w:r w:rsidRPr="0084721B">
        <w:rPr>
          <w:rFonts w:ascii="Arial" w:hAnsi="Arial" w:cs="Arial"/>
          <w:sz w:val="24"/>
          <w:szCs w:val="24"/>
        </w:rPr>
        <w:t>Lærlingen får delta i den daglige driften til virksomhetene i opplæringsringen. Han/hun vil få et unikt innblikk i ulike statlige virksomheter, få et stort nettverk, varierte arbeidsoppgaver og opplæring i ulike systemer</w:t>
      </w:r>
      <w:r w:rsidR="706C298B" w:rsidRPr="4953280F">
        <w:rPr>
          <w:rFonts w:ascii="Arial" w:hAnsi="Arial" w:cs="Arial"/>
          <w:sz w:val="24"/>
          <w:szCs w:val="24"/>
        </w:rPr>
        <w:t xml:space="preserve"> som dekker mål i læreplan og forbereder lærlingen til fagprøven.</w:t>
      </w:r>
    </w:p>
    <w:p w14:paraId="66784755" w14:textId="77777777" w:rsidR="00397E81" w:rsidRDefault="00397E81" w:rsidP="00397E81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7BC6082A" w14:textId="3DA2DF2B" w:rsidR="00397E81" w:rsidRDefault="00397E81" w:rsidP="00397E81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Lærlingen får delta i </w:t>
      </w:r>
      <w:r w:rsidRPr="0084721B">
        <w:rPr>
          <w:rFonts w:ascii="Arial" w:hAnsi="Arial" w:cs="Arial"/>
          <w:sz w:val="24"/>
          <w:szCs w:val="24"/>
        </w:rPr>
        <w:t>utviklings- og læringsorienterte oppgaver, og få</w:t>
      </w:r>
      <w:r>
        <w:rPr>
          <w:rFonts w:ascii="Arial" w:hAnsi="Arial" w:cs="Arial"/>
          <w:sz w:val="24"/>
          <w:szCs w:val="24"/>
        </w:rPr>
        <w:t>r</w:t>
      </w:r>
      <w:r w:rsidRPr="0084721B">
        <w:rPr>
          <w:rFonts w:ascii="Arial" w:hAnsi="Arial" w:cs="Arial"/>
          <w:sz w:val="24"/>
          <w:szCs w:val="24"/>
        </w:rPr>
        <w:t xml:space="preserve"> muligheten til å delta i ulike oppgaver som har overføringsverdi på tvers av avtalepartenes virksomheter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58502F" w14:textId="77777777" w:rsidR="00DF01CA" w:rsidRDefault="00DF01CA" w:rsidP="00397E81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524B4513" w14:textId="7D1D816B" w:rsidR="00C76456" w:rsidRPr="00912996" w:rsidRDefault="000B41C4" w:rsidP="00C76456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32"/>
          <w:szCs w:val="32"/>
        </w:rPr>
      </w:pPr>
      <w:r w:rsidRPr="00912996">
        <w:rPr>
          <w:rFonts w:ascii="Arial" w:hAnsi="Arial" w:cs="Arial"/>
          <w:sz w:val="32"/>
          <w:szCs w:val="32"/>
        </w:rPr>
        <w:t>Organisering av opplæringsringen</w:t>
      </w:r>
    </w:p>
    <w:p w14:paraId="6FFAF103" w14:textId="77777777" w:rsidR="00E9396F" w:rsidRDefault="00E9396F" w:rsidP="00E9396F">
      <w:pPr>
        <w:pStyle w:val="Listeavsnitt"/>
        <w:widowControl w:val="0"/>
        <w:autoSpaceDE w:val="0"/>
        <w:autoSpaceDN w:val="0"/>
        <w:adjustRightInd w:val="0"/>
        <w:spacing w:after="0" w:line="264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7CEAAF56" w14:textId="4E5B0AB8" w:rsidR="00E9396F" w:rsidRPr="000B41C4" w:rsidRDefault="00E9396F" w:rsidP="00E9396F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Avgivende virksomhet</w:t>
      </w:r>
    </w:p>
    <w:p w14:paraId="326EB466" w14:textId="77777777" w:rsidR="00727091" w:rsidRDefault="00727091" w:rsidP="00C76456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4661D190" w14:textId="1F04695F" w:rsidR="00DC6404" w:rsidRDefault="00C76456" w:rsidP="00C76456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r w:rsidR="00EB0E7F">
        <w:rPr>
          <w:rFonts w:ascii="Arial" w:hAnsi="Arial" w:cs="Arial"/>
          <w:sz w:val="24"/>
          <w:szCs w:val="24"/>
        </w:rPr>
        <w:t>Avgivende v</w:t>
      </w:r>
      <w:r>
        <w:rPr>
          <w:rFonts w:ascii="Arial" w:hAnsi="Arial" w:cs="Arial"/>
          <w:sz w:val="24"/>
          <w:szCs w:val="24"/>
        </w:rPr>
        <w:t>irksomhet) har arbeidsgiveransvar i perioden (dato) til (dato)</w:t>
      </w:r>
      <w:r w:rsidR="00BD46EF">
        <w:rPr>
          <w:rFonts w:ascii="Arial" w:hAnsi="Arial" w:cs="Arial"/>
          <w:sz w:val="24"/>
          <w:szCs w:val="24"/>
        </w:rPr>
        <w:t xml:space="preserve">, og er </w:t>
      </w:r>
      <w:r w:rsidR="00DC6404">
        <w:rPr>
          <w:rFonts w:ascii="Arial" w:hAnsi="Arial" w:cs="Arial"/>
          <w:sz w:val="24"/>
          <w:szCs w:val="24"/>
        </w:rPr>
        <w:t>virksomheten</w:t>
      </w:r>
      <w:r w:rsidR="00BD46EF">
        <w:rPr>
          <w:rFonts w:ascii="Arial" w:hAnsi="Arial" w:cs="Arial"/>
          <w:sz w:val="24"/>
          <w:szCs w:val="24"/>
        </w:rPr>
        <w:t xml:space="preserve"> som i henhold til </w:t>
      </w:r>
      <w:hyperlink r:id="rId10" w:history="1">
        <w:proofErr w:type="spellStart"/>
        <w:r w:rsidR="00BD46EF" w:rsidRPr="001D3849">
          <w:rPr>
            <w:rStyle w:val="Hyperkobling"/>
            <w:rFonts w:ascii="Arial" w:hAnsi="Arial" w:cs="Arial"/>
            <w:sz w:val="24"/>
            <w:szCs w:val="24"/>
          </w:rPr>
          <w:t>opplæringslova</w:t>
        </w:r>
        <w:proofErr w:type="spellEnd"/>
        <w:r w:rsidR="00BD46EF" w:rsidRPr="001D3849">
          <w:rPr>
            <w:rStyle w:val="Hyperkobling"/>
            <w:rFonts w:ascii="Arial" w:hAnsi="Arial" w:cs="Arial"/>
            <w:sz w:val="24"/>
            <w:szCs w:val="24"/>
          </w:rPr>
          <w:t xml:space="preserve"> § 4-3</w:t>
        </w:r>
      </w:hyperlink>
      <w:r w:rsidR="00BD46EF">
        <w:rPr>
          <w:rFonts w:ascii="Arial" w:hAnsi="Arial" w:cs="Arial"/>
          <w:sz w:val="24"/>
          <w:szCs w:val="24"/>
        </w:rPr>
        <w:t xml:space="preserve"> blir godkjent lærebedrift for perioden</w:t>
      </w:r>
      <w:r>
        <w:rPr>
          <w:rFonts w:ascii="Arial" w:hAnsi="Arial" w:cs="Arial"/>
          <w:sz w:val="24"/>
          <w:szCs w:val="24"/>
        </w:rPr>
        <w:t>.</w:t>
      </w:r>
      <w:r w:rsidR="00C2156F">
        <w:rPr>
          <w:rFonts w:ascii="Arial" w:hAnsi="Arial" w:cs="Arial"/>
          <w:sz w:val="24"/>
          <w:szCs w:val="24"/>
        </w:rPr>
        <w:t xml:space="preserve"> (Avgivende virksomhet) har hovedansvaret for </w:t>
      </w:r>
      <w:r w:rsidR="00C44973">
        <w:rPr>
          <w:rFonts w:ascii="Arial" w:hAnsi="Arial" w:cs="Arial"/>
          <w:sz w:val="24"/>
          <w:szCs w:val="24"/>
        </w:rPr>
        <w:t>å sikre at</w:t>
      </w:r>
      <w:r w:rsidR="00C2156F">
        <w:rPr>
          <w:rFonts w:ascii="Arial" w:hAnsi="Arial" w:cs="Arial"/>
          <w:sz w:val="24"/>
          <w:szCs w:val="24"/>
        </w:rPr>
        <w:t xml:space="preserve"> lærlingen får </w:t>
      </w:r>
      <w:r w:rsidR="0014131D">
        <w:rPr>
          <w:rFonts w:ascii="Arial" w:hAnsi="Arial" w:cs="Arial"/>
          <w:sz w:val="24"/>
          <w:szCs w:val="24"/>
        </w:rPr>
        <w:t>kompetanse som dekker</w:t>
      </w:r>
      <w:r w:rsidR="00C2156F">
        <w:rPr>
          <w:rFonts w:ascii="Arial" w:hAnsi="Arial" w:cs="Arial"/>
          <w:sz w:val="24"/>
          <w:szCs w:val="24"/>
        </w:rPr>
        <w:t xml:space="preserve"> </w:t>
      </w:r>
      <w:r w:rsidR="00C44973">
        <w:rPr>
          <w:rFonts w:ascii="Arial" w:hAnsi="Arial" w:cs="Arial"/>
          <w:sz w:val="24"/>
          <w:szCs w:val="24"/>
        </w:rPr>
        <w:t xml:space="preserve">alle målene i læreplanen. </w:t>
      </w:r>
      <w:r w:rsidR="00970C7B">
        <w:rPr>
          <w:rFonts w:ascii="Arial" w:hAnsi="Arial" w:cs="Arial"/>
          <w:sz w:val="24"/>
          <w:szCs w:val="24"/>
        </w:rPr>
        <w:t xml:space="preserve"> </w:t>
      </w:r>
    </w:p>
    <w:p w14:paraId="3E53FB61" w14:textId="36DF8B1C" w:rsidR="00F97FFB" w:rsidRDefault="00F97FFB" w:rsidP="00C76456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38E886F7" w14:textId="34D1548F" w:rsidR="00F97FFB" w:rsidRDefault="00F97FFB" w:rsidP="00C76456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Faglig leder i virksomheten: (Navn)</w:t>
      </w:r>
    </w:p>
    <w:p w14:paraId="1FB0C12A" w14:textId="77777777" w:rsidR="00E46D44" w:rsidRDefault="00E46D44" w:rsidP="00C76456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368C91F1" w14:textId="781F238D" w:rsidR="00C76456" w:rsidRDefault="00E46D44" w:rsidP="00C76456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(Avgivende virksomhet) har det formelle opplærings</w:t>
      </w:r>
      <w:r w:rsidR="0014131D">
        <w:rPr>
          <w:rFonts w:ascii="Arial" w:hAnsi="Arial" w:cs="Arial"/>
          <w:sz w:val="24"/>
          <w:szCs w:val="24"/>
        </w:rPr>
        <w:t>- og arbeidsgiver</w:t>
      </w:r>
      <w:r>
        <w:rPr>
          <w:rFonts w:ascii="Arial" w:hAnsi="Arial" w:cs="Arial"/>
          <w:sz w:val="24"/>
          <w:szCs w:val="24"/>
        </w:rPr>
        <w:t xml:space="preserve">ansvaret i henhold til </w:t>
      </w:r>
      <w:hyperlink r:id="rId11" w:history="1">
        <w:r w:rsidRPr="000E4591">
          <w:rPr>
            <w:rStyle w:val="Hyperkobling"/>
            <w:rFonts w:ascii="Arial" w:hAnsi="Arial" w:cs="Arial"/>
            <w:sz w:val="24"/>
            <w:szCs w:val="24"/>
          </w:rPr>
          <w:t>Opplæringslova</w:t>
        </w:r>
        <w:r w:rsidR="00F52E7F" w:rsidRPr="000E4591">
          <w:rPr>
            <w:rStyle w:val="Hyperkobling"/>
            <w:rFonts w:ascii="Arial" w:hAnsi="Arial" w:cs="Arial"/>
            <w:sz w:val="24"/>
            <w:szCs w:val="24"/>
          </w:rPr>
          <w:t xml:space="preserve"> §</w:t>
        </w:r>
        <w:r w:rsidR="00B513EB" w:rsidRPr="000E4591">
          <w:rPr>
            <w:rStyle w:val="Hyperkobling"/>
            <w:rFonts w:ascii="Arial" w:hAnsi="Arial" w:cs="Arial"/>
            <w:sz w:val="24"/>
            <w:szCs w:val="24"/>
          </w:rPr>
          <w:t xml:space="preserve"> 4-4</w:t>
        </w:r>
      </w:hyperlink>
      <w:r w:rsidR="00B513EB">
        <w:rPr>
          <w:rFonts w:ascii="Arial" w:hAnsi="Arial" w:cs="Arial"/>
          <w:sz w:val="24"/>
          <w:szCs w:val="24"/>
        </w:rPr>
        <w:t xml:space="preserve"> </w:t>
      </w:r>
      <w:r w:rsidR="000E4591">
        <w:rPr>
          <w:rFonts w:ascii="Arial" w:hAnsi="Arial" w:cs="Arial"/>
          <w:sz w:val="24"/>
          <w:szCs w:val="24"/>
        </w:rPr>
        <w:t>som omfatter lærebedriftens rettigheter og plikter</w:t>
      </w:r>
      <w:r w:rsidR="00A94F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samarbeid med OK stat</w:t>
      </w:r>
      <w:r w:rsidR="000E4591">
        <w:rPr>
          <w:rFonts w:ascii="Arial" w:hAnsi="Arial" w:cs="Arial"/>
          <w:sz w:val="24"/>
          <w:szCs w:val="24"/>
        </w:rPr>
        <w:t>.</w:t>
      </w:r>
    </w:p>
    <w:p w14:paraId="5524A351" w14:textId="77777777" w:rsidR="00C44973" w:rsidRDefault="00C44973" w:rsidP="00C76456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383573A7" w14:textId="39E7F6EC" w:rsidR="00DC4FC3" w:rsidRPr="002C0E5A" w:rsidRDefault="00BD5326" w:rsidP="002C0E5A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 w:rsidRPr="009F75F0">
        <w:rPr>
          <w:rFonts w:ascii="Arial" w:hAnsi="Arial" w:cs="Arial"/>
          <w:sz w:val="24"/>
          <w:szCs w:val="24"/>
        </w:rPr>
        <w:t>(Avgivende virksomhet)</w:t>
      </w:r>
      <w:r w:rsidR="00C76456" w:rsidRPr="009F75F0">
        <w:rPr>
          <w:rFonts w:ascii="Arial" w:hAnsi="Arial" w:cs="Arial"/>
          <w:sz w:val="24"/>
          <w:szCs w:val="24"/>
        </w:rPr>
        <w:t xml:space="preserve"> har ansvar for å</w:t>
      </w:r>
      <w:r w:rsidR="009F75F0" w:rsidRPr="009F75F0">
        <w:rPr>
          <w:rFonts w:ascii="Arial" w:hAnsi="Arial" w:cs="Arial"/>
          <w:sz w:val="24"/>
          <w:szCs w:val="24"/>
        </w:rPr>
        <w:t xml:space="preserve"> </w:t>
      </w:r>
      <w:r w:rsidR="009F75F0" w:rsidRPr="00901BCE">
        <w:rPr>
          <w:rFonts w:ascii="Arial" w:hAnsi="Arial" w:cs="Arial"/>
          <w:sz w:val="24"/>
          <w:szCs w:val="24"/>
        </w:rPr>
        <w:t>lage en påbegynnende intern opplæringsplan</w:t>
      </w:r>
      <w:r w:rsidR="00BE1753">
        <w:rPr>
          <w:rFonts w:ascii="Arial" w:hAnsi="Arial" w:cs="Arial"/>
          <w:sz w:val="24"/>
          <w:szCs w:val="24"/>
        </w:rPr>
        <w:t xml:space="preserve"> for opplæringsring</w:t>
      </w:r>
      <w:r w:rsidR="009F75F0" w:rsidRPr="009F75F0">
        <w:rPr>
          <w:rFonts w:ascii="Arial" w:hAnsi="Arial" w:cs="Arial"/>
          <w:sz w:val="24"/>
          <w:szCs w:val="24"/>
        </w:rPr>
        <w:t xml:space="preserve">. Dette innebærer </w:t>
      </w:r>
      <w:r w:rsidR="009F75F0" w:rsidRPr="00DC4FC3">
        <w:rPr>
          <w:rFonts w:ascii="Arial" w:hAnsi="Arial" w:cs="Arial"/>
          <w:sz w:val="24"/>
          <w:szCs w:val="24"/>
        </w:rPr>
        <w:t xml:space="preserve">å </w:t>
      </w:r>
      <w:r w:rsidR="00901BCE">
        <w:rPr>
          <w:rFonts w:ascii="Arial" w:hAnsi="Arial" w:cs="Arial"/>
          <w:sz w:val="24"/>
          <w:szCs w:val="24"/>
        </w:rPr>
        <w:t xml:space="preserve">samle inn og </w:t>
      </w:r>
      <w:r w:rsidR="009F75F0" w:rsidRPr="00DC4FC3">
        <w:rPr>
          <w:rFonts w:ascii="Arial" w:hAnsi="Arial" w:cs="Arial"/>
          <w:sz w:val="24"/>
          <w:szCs w:val="24"/>
        </w:rPr>
        <w:t>koordinere arbeidsoppgaver i virksomhetene som dekker innholdet i læreplanen i løpet av læretiden</w:t>
      </w:r>
      <w:r w:rsidR="00DC4FC3">
        <w:rPr>
          <w:rFonts w:ascii="Arial" w:hAnsi="Arial" w:cs="Arial"/>
          <w:sz w:val="24"/>
          <w:szCs w:val="24"/>
        </w:rPr>
        <w:t>. Planen inneholder</w:t>
      </w:r>
      <w:r w:rsidR="002C0E5A">
        <w:rPr>
          <w:rFonts w:ascii="Arial" w:hAnsi="Arial" w:cs="Arial"/>
          <w:sz w:val="24"/>
          <w:szCs w:val="24"/>
        </w:rPr>
        <w:t xml:space="preserve"> når lærlingen skal være i hvilken virksomhet. I tillegg skal (avgivende virksom</w:t>
      </w:r>
      <w:r w:rsidR="0083697E">
        <w:rPr>
          <w:rFonts w:ascii="Arial" w:hAnsi="Arial" w:cs="Arial"/>
          <w:sz w:val="24"/>
          <w:szCs w:val="24"/>
        </w:rPr>
        <w:t>h</w:t>
      </w:r>
      <w:r w:rsidR="002C0E5A">
        <w:rPr>
          <w:rFonts w:ascii="Arial" w:hAnsi="Arial" w:cs="Arial"/>
          <w:sz w:val="24"/>
          <w:szCs w:val="24"/>
        </w:rPr>
        <w:t>et)</w:t>
      </w:r>
    </w:p>
    <w:p w14:paraId="2F739102" w14:textId="167375E1" w:rsidR="00F06135" w:rsidRPr="0024563F" w:rsidRDefault="00F06135" w:rsidP="0024563F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7B2EABBC" w14:textId="2A278FF1" w:rsidR="00FC28FE" w:rsidRDefault="007E2AAE" w:rsidP="00C76456">
      <w:pPr>
        <w:pStyle w:val="Listeavsnit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hyperlink r:id="rId12" w:history="1">
        <w:r w:rsidR="00FC28FE" w:rsidRPr="00E21DDE">
          <w:rPr>
            <w:rStyle w:val="Hyperkobling"/>
            <w:rFonts w:ascii="Arial" w:hAnsi="Arial" w:cs="Arial"/>
            <w:sz w:val="24"/>
            <w:szCs w:val="24"/>
          </w:rPr>
          <w:t xml:space="preserve">delta i </w:t>
        </w:r>
        <w:r w:rsidR="00F06135">
          <w:rPr>
            <w:rStyle w:val="Hyperkobling"/>
            <w:rFonts w:ascii="Arial" w:hAnsi="Arial" w:cs="Arial"/>
            <w:sz w:val="24"/>
            <w:szCs w:val="24"/>
          </w:rPr>
          <w:t xml:space="preserve">alle </w:t>
        </w:r>
        <w:r w:rsidR="00E21DDE">
          <w:rPr>
            <w:rStyle w:val="Hyperkobling"/>
            <w:rFonts w:ascii="Arial" w:hAnsi="Arial" w:cs="Arial"/>
            <w:sz w:val="24"/>
            <w:szCs w:val="24"/>
          </w:rPr>
          <w:t xml:space="preserve">lærlingens </w:t>
        </w:r>
        <w:r w:rsidR="00FC28FE" w:rsidRPr="00E21DDE">
          <w:rPr>
            <w:rStyle w:val="Hyperkobling"/>
            <w:rFonts w:ascii="Arial" w:hAnsi="Arial" w:cs="Arial"/>
            <w:sz w:val="24"/>
            <w:szCs w:val="24"/>
          </w:rPr>
          <w:t>halvårig</w:t>
        </w:r>
        <w:r w:rsidR="00F06135">
          <w:rPr>
            <w:rStyle w:val="Hyperkobling"/>
            <w:rFonts w:ascii="Arial" w:hAnsi="Arial" w:cs="Arial"/>
            <w:sz w:val="24"/>
            <w:szCs w:val="24"/>
          </w:rPr>
          <w:t>e</w:t>
        </w:r>
        <w:r w:rsidR="00FC28FE" w:rsidRPr="00E21DDE">
          <w:rPr>
            <w:rStyle w:val="Hyperkobling"/>
            <w:rFonts w:ascii="Arial" w:hAnsi="Arial" w:cs="Arial"/>
            <w:sz w:val="24"/>
            <w:szCs w:val="24"/>
          </w:rPr>
          <w:t xml:space="preserve"> vurderingssamtaler</w:t>
        </w:r>
      </w:hyperlink>
      <w:r w:rsidR="007E563A">
        <w:rPr>
          <w:rFonts w:ascii="Arial" w:hAnsi="Arial" w:cs="Arial"/>
          <w:sz w:val="24"/>
          <w:szCs w:val="24"/>
        </w:rPr>
        <w:t xml:space="preserve"> </w:t>
      </w:r>
    </w:p>
    <w:p w14:paraId="0B987AE4" w14:textId="6852BCC3" w:rsidR="00C76456" w:rsidRDefault="00C76456" w:rsidP="00C76456">
      <w:pPr>
        <w:pStyle w:val="Listeavsnit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sikre koordinering mellom virksomhetene</w:t>
      </w:r>
      <w:r w:rsidR="009970F0">
        <w:rPr>
          <w:rFonts w:ascii="Arial" w:hAnsi="Arial" w:cs="Arial"/>
          <w:sz w:val="24"/>
          <w:szCs w:val="24"/>
        </w:rPr>
        <w:t xml:space="preserve"> og kalle inn til overføringsmøter</w:t>
      </w:r>
    </w:p>
    <w:p w14:paraId="00EFF9A6" w14:textId="29AEC5EC" w:rsidR="00BF0B2D" w:rsidRDefault="000667F7" w:rsidP="0019376F">
      <w:pPr>
        <w:pStyle w:val="Listeavsnit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Utarbeide en tilskudd</w:t>
      </w:r>
      <w:r w:rsidR="007E56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plan</w:t>
      </w:r>
      <w:r w:rsidR="00CF4EFF">
        <w:rPr>
          <w:rFonts w:ascii="Arial" w:hAnsi="Arial" w:cs="Arial"/>
          <w:sz w:val="24"/>
          <w:szCs w:val="24"/>
        </w:rPr>
        <w:t xml:space="preserve"> og </w:t>
      </w:r>
      <w:r w:rsidR="00871A15">
        <w:rPr>
          <w:rFonts w:ascii="Arial" w:hAnsi="Arial" w:cs="Arial"/>
          <w:sz w:val="24"/>
          <w:szCs w:val="24"/>
        </w:rPr>
        <w:t xml:space="preserve">utbetale mottatt </w:t>
      </w:r>
      <w:r w:rsidR="00B52AE3">
        <w:rPr>
          <w:rFonts w:ascii="Arial" w:hAnsi="Arial" w:cs="Arial"/>
          <w:sz w:val="24"/>
          <w:szCs w:val="24"/>
        </w:rPr>
        <w:t>lærling</w:t>
      </w:r>
      <w:r w:rsidR="00871A15">
        <w:rPr>
          <w:rFonts w:ascii="Arial" w:hAnsi="Arial" w:cs="Arial"/>
          <w:sz w:val="24"/>
          <w:szCs w:val="24"/>
        </w:rPr>
        <w:t xml:space="preserve">tilskudd til </w:t>
      </w:r>
      <w:r w:rsidR="008C61D3">
        <w:rPr>
          <w:rFonts w:ascii="Arial" w:hAnsi="Arial" w:cs="Arial"/>
          <w:sz w:val="24"/>
          <w:szCs w:val="24"/>
        </w:rPr>
        <w:t>(mottakende virksomheter)</w:t>
      </w:r>
      <w:r w:rsidR="00243E27">
        <w:rPr>
          <w:rFonts w:ascii="Arial" w:hAnsi="Arial" w:cs="Arial"/>
          <w:sz w:val="24"/>
          <w:szCs w:val="24"/>
        </w:rPr>
        <w:t xml:space="preserve"> i opplæringsringen</w:t>
      </w:r>
      <w:r w:rsidR="008C61D3">
        <w:rPr>
          <w:rFonts w:ascii="Arial" w:hAnsi="Arial" w:cs="Arial"/>
          <w:sz w:val="24"/>
          <w:szCs w:val="24"/>
        </w:rPr>
        <w:t xml:space="preserve"> </w:t>
      </w:r>
      <w:r w:rsidR="00F06135">
        <w:rPr>
          <w:rFonts w:ascii="Arial" w:hAnsi="Arial" w:cs="Arial"/>
          <w:sz w:val="24"/>
          <w:szCs w:val="24"/>
        </w:rPr>
        <w:t>i henhold</w:t>
      </w:r>
      <w:r w:rsidR="00C2156F">
        <w:rPr>
          <w:rFonts w:ascii="Arial" w:hAnsi="Arial" w:cs="Arial"/>
          <w:sz w:val="24"/>
          <w:szCs w:val="24"/>
        </w:rPr>
        <w:t xml:space="preserve"> </w:t>
      </w:r>
      <w:r w:rsidR="00CF4EFF">
        <w:rPr>
          <w:rFonts w:ascii="Arial" w:hAnsi="Arial" w:cs="Arial"/>
          <w:sz w:val="24"/>
          <w:szCs w:val="24"/>
        </w:rPr>
        <w:t>til denne</w:t>
      </w:r>
    </w:p>
    <w:p w14:paraId="50FE16D8" w14:textId="5327682A" w:rsidR="00073B02" w:rsidRDefault="00BF0B2D" w:rsidP="00BF0B2D">
      <w:pPr>
        <w:pStyle w:val="Listeavsnit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right="338"/>
        <w:rPr>
          <w:rFonts w:ascii="Arial" w:hAnsi="Arial" w:cs="Arial"/>
          <w:sz w:val="24"/>
          <w:szCs w:val="24"/>
        </w:rPr>
      </w:pPr>
      <w:r w:rsidRPr="00BF0B2D">
        <w:rPr>
          <w:rFonts w:ascii="Arial" w:hAnsi="Arial" w:cs="Arial"/>
          <w:sz w:val="24"/>
          <w:szCs w:val="24"/>
        </w:rPr>
        <w:t>legge</w:t>
      </w:r>
      <w:r w:rsidRPr="00BF0B2D">
        <w:rPr>
          <w:rFonts w:ascii="Arial" w:hAnsi="Arial" w:cs="Arial"/>
          <w:spacing w:val="12"/>
          <w:sz w:val="24"/>
          <w:szCs w:val="24"/>
        </w:rPr>
        <w:t xml:space="preserve"> </w:t>
      </w:r>
      <w:r w:rsidRPr="00BF0B2D">
        <w:rPr>
          <w:rFonts w:ascii="Arial" w:hAnsi="Arial" w:cs="Arial"/>
          <w:sz w:val="24"/>
          <w:szCs w:val="24"/>
        </w:rPr>
        <w:t>arbeidsforho</w:t>
      </w:r>
      <w:r w:rsidRPr="00BF0B2D">
        <w:rPr>
          <w:rFonts w:ascii="Arial" w:hAnsi="Arial" w:cs="Arial"/>
          <w:spacing w:val="1"/>
          <w:sz w:val="24"/>
          <w:szCs w:val="24"/>
        </w:rPr>
        <w:t>ld</w:t>
      </w:r>
      <w:r w:rsidRPr="00BF0B2D">
        <w:rPr>
          <w:rFonts w:ascii="Arial" w:hAnsi="Arial" w:cs="Arial"/>
          <w:sz w:val="24"/>
          <w:szCs w:val="24"/>
        </w:rPr>
        <w:t>ene</w:t>
      </w:r>
      <w:r w:rsidRPr="00BF0B2D">
        <w:rPr>
          <w:rFonts w:ascii="Arial" w:hAnsi="Arial" w:cs="Arial"/>
          <w:spacing w:val="12"/>
          <w:sz w:val="24"/>
          <w:szCs w:val="24"/>
        </w:rPr>
        <w:t xml:space="preserve"> </w:t>
      </w:r>
      <w:r w:rsidRPr="00BF0B2D">
        <w:rPr>
          <w:rFonts w:ascii="Arial" w:hAnsi="Arial" w:cs="Arial"/>
          <w:sz w:val="24"/>
          <w:szCs w:val="24"/>
        </w:rPr>
        <w:t>til</w:t>
      </w:r>
      <w:r w:rsidRPr="00BF0B2D">
        <w:rPr>
          <w:rFonts w:ascii="Arial" w:hAnsi="Arial" w:cs="Arial"/>
          <w:spacing w:val="27"/>
          <w:sz w:val="24"/>
          <w:szCs w:val="24"/>
        </w:rPr>
        <w:t xml:space="preserve"> </w:t>
      </w:r>
      <w:r w:rsidRPr="00BF0B2D">
        <w:rPr>
          <w:rFonts w:ascii="Arial" w:hAnsi="Arial" w:cs="Arial"/>
          <w:sz w:val="24"/>
          <w:szCs w:val="24"/>
        </w:rPr>
        <w:t>rette</w:t>
      </w:r>
      <w:r w:rsidRPr="00BF0B2D">
        <w:rPr>
          <w:rFonts w:ascii="Arial" w:hAnsi="Arial" w:cs="Arial"/>
          <w:spacing w:val="24"/>
          <w:sz w:val="24"/>
          <w:szCs w:val="24"/>
        </w:rPr>
        <w:t xml:space="preserve"> </w:t>
      </w:r>
      <w:r w:rsidRPr="00BF0B2D">
        <w:rPr>
          <w:rFonts w:ascii="Arial" w:hAnsi="Arial" w:cs="Arial"/>
          <w:sz w:val="24"/>
          <w:szCs w:val="24"/>
        </w:rPr>
        <w:t>for å unngå feil og skade</w:t>
      </w:r>
      <w:r w:rsidR="00F06135" w:rsidRPr="00BF0B2D">
        <w:rPr>
          <w:rFonts w:ascii="Arial" w:hAnsi="Arial" w:cs="Arial"/>
          <w:sz w:val="24"/>
          <w:szCs w:val="24"/>
        </w:rPr>
        <w:t xml:space="preserve"> </w:t>
      </w:r>
    </w:p>
    <w:p w14:paraId="29D3FE68" w14:textId="1BDFE35E" w:rsidR="00E37285" w:rsidRDefault="00E37285" w:rsidP="00E37285">
      <w:pPr>
        <w:widowControl w:val="0"/>
        <w:autoSpaceDE w:val="0"/>
        <w:autoSpaceDN w:val="0"/>
        <w:adjustRightInd w:val="0"/>
        <w:spacing w:after="0" w:line="264" w:lineRule="auto"/>
        <w:ind w:right="338"/>
        <w:rPr>
          <w:rFonts w:ascii="Arial" w:hAnsi="Arial" w:cs="Arial"/>
          <w:sz w:val="24"/>
          <w:szCs w:val="24"/>
        </w:rPr>
      </w:pPr>
    </w:p>
    <w:p w14:paraId="772260B1" w14:textId="3BE95F41" w:rsidR="00E37285" w:rsidRPr="00E37285" w:rsidRDefault="00BE1753" w:rsidP="00E37285">
      <w:pPr>
        <w:widowControl w:val="0"/>
        <w:autoSpaceDE w:val="0"/>
        <w:autoSpaceDN w:val="0"/>
        <w:adjustRightInd w:val="0"/>
        <w:spacing w:after="0" w:line="264" w:lineRule="auto"/>
        <w:ind w:right="3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Påbegynt plan</w:t>
      </w:r>
      <w:r w:rsidR="00E37285">
        <w:rPr>
          <w:rFonts w:ascii="Arial" w:hAnsi="Arial" w:cs="Arial"/>
          <w:sz w:val="24"/>
          <w:szCs w:val="24"/>
        </w:rPr>
        <w:t xml:space="preserve"> legges ved denne avtalen eller ettersendes til </w:t>
      </w:r>
      <w:hyperlink r:id="rId13" w:history="1">
        <w:r w:rsidR="00D9041E" w:rsidRPr="008540F3">
          <w:rPr>
            <w:rStyle w:val="Hyperkobling"/>
            <w:rFonts w:ascii="Arial" w:hAnsi="Arial" w:cs="Arial"/>
            <w:sz w:val="24"/>
            <w:szCs w:val="24"/>
          </w:rPr>
          <w:t>okstat@dfo.no</w:t>
        </w:r>
      </w:hyperlink>
      <w:r w:rsidR="00D9041E">
        <w:rPr>
          <w:rFonts w:ascii="Arial" w:hAnsi="Arial" w:cs="Arial"/>
          <w:sz w:val="24"/>
          <w:szCs w:val="24"/>
        </w:rPr>
        <w:t xml:space="preserve">. </w:t>
      </w:r>
    </w:p>
    <w:p w14:paraId="0469577A" w14:textId="34A9177F" w:rsidR="0000763E" w:rsidRDefault="0000763E" w:rsidP="0000763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747D1241" w14:textId="77777777" w:rsidR="00C2156F" w:rsidRDefault="00C2156F" w:rsidP="0000763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2B70F01A" w14:textId="30D09D7E" w:rsidR="00B52AE3" w:rsidRDefault="00801A10" w:rsidP="00B52AE3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09B0">
        <w:rPr>
          <w:rFonts w:ascii="Arial" w:hAnsi="Arial" w:cs="Arial"/>
          <w:b/>
          <w:bCs/>
          <w:sz w:val="24"/>
          <w:szCs w:val="24"/>
        </w:rPr>
        <w:t>M</w:t>
      </w:r>
      <w:r w:rsidRPr="00801A10">
        <w:rPr>
          <w:rFonts w:ascii="Arial" w:hAnsi="Arial" w:cs="Arial"/>
          <w:b/>
          <w:bCs/>
          <w:sz w:val="24"/>
          <w:szCs w:val="24"/>
        </w:rPr>
        <w:t>ottakende virksomhet</w:t>
      </w:r>
    </w:p>
    <w:p w14:paraId="12A98005" w14:textId="77777777" w:rsidR="00801A10" w:rsidRPr="00801A10" w:rsidRDefault="00801A10" w:rsidP="00801A10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55F72D51" w14:textId="3B0434F8" w:rsidR="0000763E" w:rsidRDefault="0000763E" w:rsidP="0000763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Hver </w:t>
      </w:r>
      <w:r w:rsidR="00FE24FB">
        <w:rPr>
          <w:rFonts w:ascii="Arial" w:hAnsi="Arial" w:cs="Arial"/>
          <w:sz w:val="24"/>
          <w:szCs w:val="24"/>
        </w:rPr>
        <w:t xml:space="preserve">enkelt </w:t>
      </w:r>
      <w:r>
        <w:rPr>
          <w:rFonts w:ascii="Arial" w:hAnsi="Arial" w:cs="Arial"/>
          <w:sz w:val="24"/>
          <w:szCs w:val="24"/>
        </w:rPr>
        <w:t>virksomhet har ansvar for</w:t>
      </w:r>
    </w:p>
    <w:p w14:paraId="69A56A0C" w14:textId="78A2ADEC" w:rsidR="0000763E" w:rsidRDefault="0019376F" w:rsidP="0000763E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 ha en fagansvarlig</w:t>
      </w:r>
    </w:p>
    <w:p w14:paraId="13F72FE6" w14:textId="6A77951F" w:rsidR="0019376F" w:rsidRDefault="0019376F" w:rsidP="0000763E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koordinere egne instruktører som gir lærlingen opplæring</w:t>
      </w:r>
    </w:p>
    <w:p w14:paraId="08A0B6A8" w14:textId="48A5D4CC" w:rsidR="00331364" w:rsidRDefault="00331364" w:rsidP="0000763E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 tilbakemeldinger på lærlingens arbeid og dokumentasjon</w:t>
      </w:r>
    </w:p>
    <w:p w14:paraId="5DD21469" w14:textId="77777777" w:rsidR="0052792D" w:rsidRDefault="00FE24FB" w:rsidP="009253AE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delta i overføringsmøter</w:t>
      </w:r>
      <w:r w:rsidR="00CF37BD">
        <w:rPr>
          <w:rFonts w:ascii="Arial" w:hAnsi="Arial" w:cs="Arial"/>
          <w:sz w:val="24"/>
          <w:szCs w:val="24"/>
        </w:rPr>
        <w:t xml:space="preserve"> </w:t>
      </w:r>
    </w:p>
    <w:p w14:paraId="3E5F41C4" w14:textId="77777777" w:rsidR="00077788" w:rsidRDefault="00CF37BD" w:rsidP="00077788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kartlegge arbeidsoppgaver lærlingen kan utføre hos seg</w:t>
      </w:r>
    </w:p>
    <w:p w14:paraId="2BF07974" w14:textId="77777777" w:rsidR="00077788" w:rsidRDefault="00077788" w:rsidP="00077788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 w:rsidRPr="00077788">
        <w:rPr>
          <w:rFonts w:ascii="Arial" w:hAnsi="Arial" w:cs="Arial"/>
          <w:sz w:val="24"/>
          <w:szCs w:val="24"/>
        </w:rPr>
        <w:t>tilrettelegge for nødvendige tilganger og utstyr slik at oppgaver kan utføres på forsvarlig måte</w:t>
      </w:r>
    </w:p>
    <w:p w14:paraId="07622B77" w14:textId="633FB06D" w:rsidR="00077788" w:rsidRPr="00077788" w:rsidRDefault="00077788" w:rsidP="00077788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 w:rsidRPr="00077788">
        <w:rPr>
          <w:rFonts w:ascii="Arial" w:hAnsi="Arial" w:cs="Arial"/>
          <w:sz w:val="24"/>
          <w:szCs w:val="24"/>
        </w:rPr>
        <w:t>det</w:t>
      </w:r>
      <w:r w:rsidRPr="00077788">
        <w:rPr>
          <w:rFonts w:ascii="Arial" w:hAnsi="Arial" w:cs="Arial"/>
          <w:spacing w:val="19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 xml:space="preserve">arbeidet </w:t>
      </w:r>
      <w:r w:rsidR="00BF0B2D">
        <w:rPr>
          <w:rFonts w:ascii="Arial" w:hAnsi="Arial" w:cs="Arial"/>
          <w:sz w:val="24"/>
          <w:szCs w:val="24"/>
        </w:rPr>
        <w:t xml:space="preserve">lærlingen </w:t>
      </w:r>
      <w:r w:rsidRPr="00077788">
        <w:rPr>
          <w:rFonts w:ascii="Arial" w:hAnsi="Arial" w:cs="Arial"/>
          <w:sz w:val="24"/>
          <w:szCs w:val="24"/>
        </w:rPr>
        <w:t>utfører,</w:t>
      </w:r>
      <w:r w:rsidRPr="00077788">
        <w:rPr>
          <w:rFonts w:ascii="Arial" w:hAnsi="Arial" w:cs="Arial"/>
          <w:spacing w:val="33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>og</w:t>
      </w:r>
      <w:r w:rsidRPr="00077788">
        <w:rPr>
          <w:rFonts w:ascii="Arial" w:hAnsi="Arial" w:cs="Arial"/>
          <w:spacing w:val="13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>for</w:t>
      </w:r>
      <w:r w:rsidRPr="00077788">
        <w:rPr>
          <w:rFonts w:ascii="Arial" w:hAnsi="Arial" w:cs="Arial"/>
          <w:spacing w:val="4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>eventuelle</w:t>
      </w:r>
      <w:r w:rsidRPr="00077788">
        <w:rPr>
          <w:rFonts w:ascii="Arial" w:hAnsi="Arial" w:cs="Arial"/>
          <w:spacing w:val="32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>skadevirkninger</w:t>
      </w:r>
      <w:r w:rsidRPr="00077788">
        <w:rPr>
          <w:rFonts w:ascii="Arial" w:hAnsi="Arial" w:cs="Arial"/>
          <w:spacing w:val="29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>som</w:t>
      </w:r>
      <w:r w:rsidRPr="00077788">
        <w:rPr>
          <w:rFonts w:ascii="Arial" w:hAnsi="Arial" w:cs="Arial"/>
          <w:spacing w:val="29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>måtte</w:t>
      </w:r>
      <w:r w:rsidRPr="00077788">
        <w:rPr>
          <w:rFonts w:ascii="Arial" w:hAnsi="Arial" w:cs="Arial"/>
          <w:spacing w:val="14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>følge</w:t>
      </w:r>
      <w:r w:rsidRPr="00077788">
        <w:rPr>
          <w:rFonts w:ascii="Arial" w:hAnsi="Arial" w:cs="Arial"/>
          <w:spacing w:val="15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>av</w:t>
      </w:r>
      <w:r w:rsidRPr="00077788">
        <w:rPr>
          <w:rFonts w:ascii="Arial" w:hAnsi="Arial" w:cs="Arial"/>
          <w:spacing w:val="9"/>
          <w:sz w:val="24"/>
          <w:szCs w:val="24"/>
        </w:rPr>
        <w:t xml:space="preserve"> </w:t>
      </w:r>
      <w:r w:rsidRPr="00077788">
        <w:rPr>
          <w:rFonts w:ascii="Arial" w:hAnsi="Arial" w:cs="Arial"/>
          <w:sz w:val="24"/>
          <w:szCs w:val="24"/>
        </w:rPr>
        <w:t>dette.</w:t>
      </w:r>
      <w:r w:rsidRPr="00077788">
        <w:rPr>
          <w:rFonts w:ascii="Arial" w:hAnsi="Arial" w:cs="Arial"/>
          <w:spacing w:val="22"/>
          <w:sz w:val="24"/>
          <w:szCs w:val="24"/>
        </w:rPr>
        <w:t xml:space="preserve"> </w:t>
      </w:r>
    </w:p>
    <w:p w14:paraId="6845EE05" w14:textId="77777777" w:rsidR="001405E5" w:rsidRPr="001405E5" w:rsidRDefault="001405E5" w:rsidP="00131E5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656B626A" w14:textId="707751C9" w:rsidR="00B45297" w:rsidRDefault="00B45297" w:rsidP="00B45297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2C898508" w14:textId="55739ECA" w:rsidR="00B45297" w:rsidRDefault="00B45297" w:rsidP="0026038E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B45297">
        <w:rPr>
          <w:rFonts w:ascii="Arial" w:hAnsi="Arial" w:cs="Arial"/>
          <w:sz w:val="32"/>
          <w:szCs w:val="32"/>
        </w:rPr>
        <w:t>Lærlingtilskudd</w:t>
      </w:r>
    </w:p>
    <w:p w14:paraId="347BD82D" w14:textId="6A6D358D" w:rsidR="00B45297" w:rsidRDefault="00B45297" w:rsidP="002603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(Avgivende virksomhet) mottar hvert halvår lærlingtilskudd for lærlingen</w:t>
      </w:r>
      <w:r w:rsidR="00631977">
        <w:rPr>
          <w:rFonts w:ascii="Arial" w:hAnsi="Arial" w:cs="Arial"/>
          <w:sz w:val="24"/>
          <w:szCs w:val="24"/>
        </w:rPr>
        <w:t xml:space="preserve"> fra OK stat</w:t>
      </w:r>
      <w:r w:rsidR="00F852B9">
        <w:rPr>
          <w:rFonts w:ascii="Arial" w:hAnsi="Arial" w:cs="Arial"/>
          <w:sz w:val="24"/>
          <w:szCs w:val="24"/>
        </w:rPr>
        <w:t xml:space="preserve"> i juni og desember</w:t>
      </w:r>
      <w:r w:rsidR="00631977">
        <w:rPr>
          <w:rFonts w:ascii="Arial" w:hAnsi="Arial" w:cs="Arial"/>
          <w:sz w:val="24"/>
          <w:szCs w:val="24"/>
        </w:rPr>
        <w:t>.</w:t>
      </w:r>
      <w:r w:rsidR="00B27E42">
        <w:rPr>
          <w:rFonts w:ascii="Arial" w:hAnsi="Arial" w:cs="Arial"/>
          <w:sz w:val="24"/>
          <w:szCs w:val="24"/>
        </w:rPr>
        <w:t xml:space="preserve"> </w:t>
      </w:r>
    </w:p>
    <w:p w14:paraId="504FD045" w14:textId="20F5D690" w:rsidR="00631977" w:rsidRDefault="00631977" w:rsidP="00B45297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5D94E270" w14:textId="6BC001E3" w:rsidR="007E563A" w:rsidRDefault="00B27E42" w:rsidP="0052792D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31977">
        <w:rPr>
          <w:rFonts w:ascii="Arial" w:hAnsi="Arial" w:cs="Arial"/>
          <w:sz w:val="24"/>
          <w:szCs w:val="24"/>
        </w:rPr>
        <w:t>Avgivende virksomhet</w:t>
      </w:r>
      <w:r>
        <w:rPr>
          <w:rFonts w:ascii="Arial" w:hAnsi="Arial" w:cs="Arial"/>
          <w:sz w:val="24"/>
          <w:szCs w:val="24"/>
        </w:rPr>
        <w:t>)</w:t>
      </w:r>
      <w:r w:rsidR="00631977">
        <w:rPr>
          <w:rFonts w:ascii="Arial" w:hAnsi="Arial" w:cs="Arial"/>
          <w:sz w:val="24"/>
          <w:szCs w:val="24"/>
        </w:rPr>
        <w:t xml:space="preserve"> lager en tilskudd</w:t>
      </w:r>
      <w:r w:rsidR="00144FB5">
        <w:rPr>
          <w:rFonts w:ascii="Arial" w:hAnsi="Arial" w:cs="Arial"/>
          <w:sz w:val="24"/>
          <w:szCs w:val="24"/>
        </w:rPr>
        <w:t>s</w:t>
      </w:r>
      <w:r w:rsidR="00631977">
        <w:rPr>
          <w:rFonts w:ascii="Arial" w:hAnsi="Arial" w:cs="Arial"/>
          <w:sz w:val="24"/>
          <w:szCs w:val="24"/>
        </w:rPr>
        <w:t xml:space="preserve">plan hvor det </w:t>
      </w:r>
      <w:proofErr w:type="gramStart"/>
      <w:r w:rsidR="006F09AA">
        <w:rPr>
          <w:rFonts w:ascii="Arial" w:hAnsi="Arial" w:cs="Arial"/>
          <w:sz w:val="24"/>
          <w:szCs w:val="24"/>
        </w:rPr>
        <w:t>fremkommer</w:t>
      </w:r>
      <w:proofErr w:type="gramEnd"/>
      <w:r w:rsidR="006F09AA">
        <w:rPr>
          <w:rFonts w:ascii="Arial" w:hAnsi="Arial" w:cs="Arial"/>
          <w:sz w:val="24"/>
          <w:szCs w:val="24"/>
        </w:rPr>
        <w:t xml:space="preserve"> hv</w:t>
      </w:r>
      <w:r w:rsidR="00250AB3">
        <w:rPr>
          <w:rFonts w:ascii="Arial" w:hAnsi="Arial" w:cs="Arial"/>
          <w:sz w:val="24"/>
          <w:szCs w:val="24"/>
        </w:rPr>
        <w:t>ilken virksomhet</w:t>
      </w:r>
      <w:r w:rsidR="006F09AA">
        <w:rPr>
          <w:rFonts w:ascii="Arial" w:hAnsi="Arial" w:cs="Arial"/>
          <w:sz w:val="24"/>
          <w:szCs w:val="24"/>
        </w:rPr>
        <w:t xml:space="preserve"> som skal få hvor mye av tilskuddet</w:t>
      </w:r>
      <w:r>
        <w:rPr>
          <w:rFonts w:ascii="Arial" w:hAnsi="Arial" w:cs="Arial"/>
          <w:sz w:val="24"/>
          <w:szCs w:val="24"/>
        </w:rPr>
        <w:t xml:space="preserve"> per halvår. </w:t>
      </w:r>
      <w:r w:rsidR="00E37285">
        <w:rPr>
          <w:rFonts w:ascii="Arial" w:hAnsi="Arial" w:cs="Arial"/>
          <w:sz w:val="24"/>
          <w:szCs w:val="24"/>
        </w:rPr>
        <w:t xml:space="preserve">Planen vedlegges denne avtalen. </w:t>
      </w:r>
      <w:r w:rsidR="002932E2">
        <w:rPr>
          <w:rFonts w:ascii="Arial" w:hAnsi="Arial" w:cs="Arial"/>
          <w:sz w:val="24"/>
          <w:szCs w:val="24"/>
        </w:rPr>
        <w:t xml:space="preserve">(Avgivende virksomhet) har ansvar for å utbetale dette til (mottakende virksomheter).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09D093" w14:textId="414C25FD" w:rsidR="4953280F" w:rsidRDefault="4953280F" w:rsidP="4953280F">
      <w:pPr>
        <w:spacing w:after="0" w:line="264" w:lineRule="auto"/>
        <w:rPr>
          <w:rFonts w:ascii="Calibri" w:eastAsia="Calibri" w:hAnsi="Calibri"/>
        </w:rPr>
      </w:pPr>
    </w:p>
    <w:p w14:paraId="190299B5" w14:textId="77777777" w:rsidR="00BD4F8B" w:rsidRDefault="00C34326" w:rsidP="4953280F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Her er ett alternativ:</w:t>
      </w:r>
    </w:p>
    <w:p w14:paraId="272AC566" w14:textId="73720EE6" w:rsidR="00BD4F8B" w:rsidRDefault="006D1051" w:rsidP="4953280F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(Avgivende virksomhet) </w:t>
      </w:r>
      <w:r w:rsidR="000E4051">
        <w:rPr>
          <w:rFonts w:ascii="Arial" w:eastAsia="Calibri" w:hAnsi="Arial" w:cs="Arial"/>
          <w:sz w:val="24"/>
          <w:szCs w:val="24"/>
        </w:rPr>
        <w:t>mottar tilskudd fra OK stat</w:t>
      </w:r>
      <w:r w:rsidR="00A7657B">
        <w:rPr>
          <w:rFonts w:ascii="Arial" w:eastAsia="Calibri" w:hAnsi="Arial" w:cs="Arial"/>
          <w:sz w:val="24"/>
          <w:szCs w:val="24"/>
        </w:rPr>
        <w:t xml:space="preserve"> og fordeler </w:t>
      </w:r>
      <w:r w:rsidR="0025027A">
        <w:rPr>
          <w:rFonts w:ascii="Arial" w:eastAsia="Calibri" w:hAnsi="Arial" w:cs="Arial"/>
          <w:sz w:val="24"/>
          <w:szCs w:val="24"/>
        </w:rPr>
        <w:t>det på denne måten</w:t>
      </w:r>
      <w:r w:rsidR="00113322">
        <w:rPr>
          <w:rFonts w:ascii="Arial" w:eastAsia="Calibri" w:hAnsi="Arial" w:cs="Arial"/>
          <w:sz w:val="24"/>
          <w:szCs w:val="24"/>
        </w:rPr>
        <w:t xml:space="preserve"> per lærling</w:t>
      </w:r>
      <w:r w:rsidR="0025027A">
        <w:rPr>
          <w:rFonts w:ascii="Arial" w:eastAsia="Calibri" w:hAnsi="Arial" w:cs="Arial"/>
          <w:sz w:val="24"/>
          <w:szCs w:val="24"/>
        </w:rPr>
        <w:t>:</w:t>
      </w:r>
    </w:p>
    <w:p w14:paraId="000E3537" w14:textId="77777777" w:rsidR="00D009B0" w:rsidRDefault="00D009B0" w:rsidP="4953280F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</w:p>
    <w:p w14:paraId="1F8692AA" w14:textId="701259D6" w:rsidR="00D009B0" w:rsidRDefault="00D009B0" w:rsidP="4953280F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Her er </w:t>
      </w:r>
      <w:r w:rsidR="00A86895">
        <w:rPr>
          <w:rFonts w:ascii="Arial" w:eastAsia="Calibri" w:hAnsi="Arial" w:cs="Arial"/>
          <w:sz w:val="24"/>
          <w:szCs w:val="24"/>
        </w:rPr>
        <w:t>to mulige</w:t>
      </w:r>
      <w:r>
        <w:rPr>
          <w:rFonts w:ascii="Arial" w:eastAsia="Calibri" w:hAnsi="Arial" w:cs="Arial"/>
          <w:sz w:val="24"/>
          <w:szCs w:val="24"/>
        </w:rPr>
        <w:t xml:space="preserve"> alternativer:</w:t>
      </w:r>
    </w:p>
    <w:p w14:paraId="2A0E00AF" w14:textId="77777777" w:rsidR="00D009B0" w:rsidRDefault="00D009B0" w:rsidP="4953280F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</w:p>
    <w:p w14:paraId="1B395391" w14:textId="54123255" w:rsidR="00D009B0" w:rsidRDefault="00D009B0" w:rsidP="4953280F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Alternativ 1: (Avgivende virksomhet) beholder alt tilskudd </w:t>
      </w:r>
      <w:r w:rsidR="006D08E3">
        <w:rPr>
          <w:rFonts w:ascii="Arial" w:eastAsia="Calibri" w:hAnsi="Arial" w:cs="Arial"/>
          <w:sz w:val="24"/>
          <w:szCs w:val="24"/>
        </w:rPr>
        <w:t xml:space="preserve">per lærling </w:t>
      </w:r>
      <w:r>
        <w:rPr>
          <w:rFonts w:ascii="Arial" w:eastAsia="Calibri" w:hAnsi="Arial" w:cs="Arial"/>
          <w:sz w:val="24"/>
          <w:szCs w:val="24"/>
        </w:rPr>
        <w:t xml:space="preserve">selv. Dette dekker </w:t>
      </w:r>
      <w:r w:rsidR="004436FB">
        <w:rPr>
          <w:rFonts w:ascii="Arial" w:eastAsia="Calibri" w:hAnsi="Arial" w:cs="Arial"/>
          <w:sz w:val="24"/>
          <w:szCs w:val="24"/>
        </w:rPr>
        <w:t>ansvar for planer, opplæring, koordineringsansvar, opplæringstiltak, lønn, reiser</w:t>
      </w:r>
      <w:r w:rsidR="00A86895">
        <w:rPr>
          <w:rFonts w:ascii="Arial" w:eastAsia="Calibri" w:hAnsi="Arial" w:cs="Arial"/>
          <w:sz w:val="24"/>
          <w:szCs w:val="24"/>
        </w:rPr>
        <w:t xml:space="preserve">, kurs og mobilutgifter. </w:t>
      </w:r>
    </w:p>
    <w:p w14:paraId="0050642F" w14:textId="77777777" w:rsidR="00A86895" w:rsidRDefault="00A86895" w:rsidP="4953280F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</w:p>
    <w:p w14:paraId="6CB18C2A" w14:textId="24356DC4" w:rsidR="00113322" w:rsidRPr="00A86895" w:rsidRDefault="00A86895" w:rsidP="00A86895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Alternativ 2: </w:t>
      </w:r>
      <w:r w:rsidR="00113322" w:rsidRPr="00A86895">
        <w:rPr>
          <w:rFonts w:ascii="Arial" w:eastAsia="Calibri" w:hAnsi="Arial" w:cs="Arial"/>
          <w:sz w:val="24"/>
          <w:szCs w:val="24"/>
        </w:rPr>
        <w:t xml:space="preserve">Lærlingens første året beholder (avgivende virksomhet) </w:t>
      </w:r>
      <w:r w:rsidR="003E096A" w:rsidRPr="00A86895">
        <w:rPr>
          <w:rFonts w:ascii="Arial" w:eastAsia="Calibri" w:hAnsi="Arial" w:cs="Arial"/>
          <w:sz w:val="24"/>
          <w:szCs w:val="24"/>
        </w:rPr>
        <w:t xml:space="preserve">hele </w:t>
      </w:r>
      <w:r w:rsidR="00113322" w:rsidRPr="00A86895">
        <w:rPr>
          <w:rFonts w:ascii="Arial" w:eastAsia="Calibri" w:hAnsi="Arial" w:cs="Arial"/>
          <w:sz w:val="24"/>
          <w:szCs w:val="24"/>
        </w:rPr>
        <w:t>tilskuddet selv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113322" w:rsidRPr="00A86895">
        <w:rPr>
          <w:rFonts w:ascii="Arial" w:eastAsia="Calibri" w:hAnsi="Arial" w:cs="Arial"/>
          <w:sz w:val="24"/>
          <w:szCs w:val="24"/>
        </w:rPr>
        <w:t>Lærlingens andre år utbetaler (avgivende virksomhet)</w:t>
      </w:r>
      <w:r w:rsidR="00D009B0" w:rsidRPr="00A86895">
        <w:rPr>
          <w:rFonts w:ascii="Arial" w:eastAsia="Calibri" w:hAnsi="Arial" w:cs="Arial"/>
          <w:sz w:val="24"/>
          <w:szCs w:val="24"/>
        </w:rPr>
        <w:t xml:space="preserve"> hele</w:t>
      </w:r>
      <w:r w:rsidR="003E096A" w:rsidRPr="00A86895">
        <w:rPr>
          <w:rFonts w:ascii="Arial" w:eastAsia="Calibri" w:hAnsi="Arial" w:cs="Arial"/>
          <w:sz w:val="24"/>
          <w:szCs w:val="24"/>
        </w:rPr>
        <w:t xml:space="preserve"> lærlingtilskuddet </w:t>
      </w:r>
      <w:r w:rsidR="00D009B0" w:rsidRPr="00A86895">
        <w:rPr>
          <w:rFonts w:ascii="Arial" w:eastAsia="Calibri" w:hAnsi="Arial" w:cs="Arial"/>
          <w:sz w:val="24"/>
          <w:szCs w:val="24"/>
        </w:rPr>
        <w:t>til (mottakende virksomhet)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2956F77" w14:textId="0CF13A44" w:rsidR="0052792D" w:rsidRPr="0052792D" w:rsidRDefault="0052792D" w:rsidP="0052792D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2B01DD2D" w14:textId="1FBDFB6F" w:rsidR="009253AE" w:rsidRPr="008B3936" w:rsidRDefault="009253AE" w:rsidP="008B3936">
      <w:pPr>
        <w:pStyle w:val="Listeavsnitt"/>
        <w:widowControl w:val="0"/>
        <w:numPr>
          <w:ilvl w:val="0"/>
          <w:numId w:val="1"/>
        </w:numPr>
        <w:tabs>
          <w:tab w:val="left" w:pos="637"/>
        </w:tabs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bCs/>
          <w:sz w:val="32"/>
          <w:szCs w:val="32"/>
        </w:rPr>
      </w:pPr>
      <w:r w:rsidRPr="008B3936">
        <w:rPr>
          <w:rFonts w:ascii="Arial" w:hAnsi="Arial" w:cs="Arial"/>
          <w:bCs/>
          <w:sz w:val="32"/>
          <w:szCs w:val="32"/>
        </w:rPr>
        <w:t>Ansettelsesforhold og lønn</w:t>
      </w:r>
    </w:p>
    <w:p w14:paraId="018ECB63" w14:textId="6621FD77" w:rsidR="00AB2E7E" w:rsidRDefault="00D807EA" w:rsidP="002603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 1: </w:t>
      </w:r>
      <w:r w:rsidR="00FA1835">
        <w:rPr>
          <w:rFonts w:ascii="Arial" w:hAnsi="Arial" w:cs="Arial"/>
          <w:sz w:val="24"/>
          <w:szCs w:val="24"/>
        </w:rPr>
        <w:t xml:space="preserve">Lærlingen får lønn fra den virksomheten som han/hun </w:t>
      </w:r>
      <w:r w:rsidR="00702C3D">
        <w:rPr>
          <w:rFonts w:ascii="Arial" w:hAnsi="Arial" w:cs="Arial"/>
          <w:sz w:val="24"/>
          <w:szCs w:val="24"/>
        </w:rPr>
        <w:t>til enhver tid jobber</w:t>
      </w:r>
      <w:r w:rsidR="009D1B22">
        <w:rPr>
          <w:rFonts w:ascii="Arial" w:hAnsi="Arial" w:cs="Arial"/>
          <w:sz w:val="24"/>
          <w:szCs w:val="24"/>
        </w:rPr>
        <w:t xml:space="preserve"> i</w:t>
      </w:r>
      <w:r w:rsidR="00664985">
        <w:rPr>
          <w:rFonts w:ascii="Arial" w:hAnsi="Arial" w:cs="Arial"/>
          <w:sz w:val="24"/>
          <w:szCs w:val="24"/>
        </w:rPr>
        <w:t>, i</w:t>
      </w:r>
      <w:r w:rsidR="009D1B22">
        <w:rPr>
          <w:rFonts w:ascii="Arial" w:hAnsi="Arial" w:cs="Arial"/>
          <w:sz w:val="24"/>
          <w:szCs w:val="24"/>
        </w:rPr>
        <w:t xml:space="preserve"> henhold til intern opplæringsplan</w:t>
      </w:r>
      <w:r w:rsidR="007576A7">
        <w:rPr>
          <w:rFonts w:ascii="Arial" w:hAnsi="Arial" w:cs="Arial"/>
          <w:sz w:val="24"/>
          <w:szCs w:val="24"/>
        </w:rPr>
        <w:t xml:space="preserve"> med mindre annet er avtalt</w:t>
      </w:r>
      <w:r w:rsidR="00E37285">
        <w:rPr>
          <w:rFonts w:ascii="Arial" w:hAnsi="Arial" w:cs="Arial"/>
          <w:sz w:val="24"/>
          <w:szCs w:val="24"/>
        </w:rPr>
        <w:t xml:space="preserve"> og vedlagt denne avtalen</w:t>
      </w:r>
      <w:r w:rsidR="00AB2E7E">
        <w:rPr>
          <w:rFonts w:ascii="Arial" w:hAnsi="Arial" w:cs="Arial"/>
          <w:sz w:val="24"/>
          <w:szCs w:val="24"/>
        </w:rPr>
        <w:t>. H</w:t>
      </w:r>
      <w:r w:rsidR="00690A0B">
        <w:rPr>
          <w:rFonts w:ascii="Arial" w:hAnsi="Arial" w:cs="Arial"/>
          <w:sz w:val="24"/>
          <w:szCs w:val="24"/>
        </w:rPr>
        <w:t>an</w:t>
      </w:r>
      <w:r w:rsidR="004A4CFF">
        <w:rPr>
          <w:rFonts w:ascii="Arial" w:hAnsi="Arial" w:cs="Arial"/>
          <w:sz w:val="24"/>
          <w:szCs w:val="24"/>
        </w:rPr>
        <w:t>/hun</w:t>
      </w:r>
      <w:r w:rsidR="00AB2E7E">
        <w:rPr>
          <w:rFonts w:ascii="Arial" w:hAnsi="Arial" w:cs="Arial"/>
          <w:sz w:val="24"/>
          <w:szCs w:val="24"/>
        </w:rPr>
        <w:t xml:space="preserve"> vil </w:t>
      </w:r>
      <w:r w:rsidR="00D83F71">
        <w:rPr>
          <w:rFonts w:ascii="Arial" w:hAnsi="Arial" w:cs="Arial"/>
          <w:sz w:val="24"/>
          <w:szCs w:val="24"/>
        </w:rPr>
        <w:t xml:space="preserve">likevel </w:t>
      </w:r>
      <w:r w:rsidR="00AB2E7E">
        <w:rPr>
          <w:rFonts w:ascii="Arial" w:hAnsi="Arial" w:cs="Arial"/>
          <w:sz w:val="24"/>
          <w:szCs w:val="24"/>
        </w:rPr>
        <w:t xml:space="preserve">være ansatt i sin </w:t>
      </w:r>
      <w:r w:rsidR="00AB2E7E" w:rsidRPr="00131E5E">
        <w:rPr>
          <w:rFonts w:ascii="Arial" w:hAnsi="Arial" w:cs="Arial"/>
          <w:sz w:val="24"/>
          <w:szCs w:val="24"/>
        </w:rPr>
        <w:t>faste</w:t>
      </w:r>
      <w:r w:rsidR="00AB2E7E">
        <w:rPr>
          <w:rFonts w:ascii="Arial" w:hAnsi="Arial" w:cs="Arial"/>
          <w:sz w:val="24"/>
          <w:szCs w:val="24"/>
        </w:rPr>
        <w:t xml:space="preserve"> st</w:t>
      </w:r>
      <w:r w:rsidR="00690A0B">
        <w:rPr>
          <w:rFonts w:ascii="Arial" w:hAnsi="Arial" w:cs="Arial"/>
          <w:sz w:val="24"/>
          <w:szCs w:val="24"/>
        </w:rPr>
        <w:t>i</w:t>
      </w:r>
      <w:r w:rsidR="00AB2E7E">
        <w:rPr>
          <w:rFonts w:ascii="Arial" w:hAnsi="Arial" w:cs="Arial"/>
          <w:sz w:val="24"/>
          <w:szCs w:val="24"/>
        </w:rPr>
        <w:t>lling som</w:t>
      </w:r>
      <w:r w:rsidR="00786F4F">
        <w:rPr>
          <w:rFonts w:ascii="Arial" w:hAnsi="Arial" w:cs="Arial"/>
          <w:sz w:val="24"/>
          <w:szCs w:val="24"/>
        </w:rPr>
        <w:t xml:space="preserve"> lærling </w:t>
      </w:r>
      <w:r w:rsidR="00D83F71">
        <w:rPr>
          <w:rFonts w:ascii="Arial" w:hAnsi="Arial" w:cs="Arial"/>
          <w:sz w:val="24"/>
          <w:szCs w:val="24"/>
        </w:rPr>
        <w:t>i (lærefag) i</w:t>
      </w:r>
      <w:r w:rsidR="00946FFD">
        <w:rPr>
          <w:rFonts w:ascii="Arial" w:hAnsi="Arial" w:cs="Arial"/>
          <w:sz w:val="24"/>
          <w:szCs w:val="24"/>
        </w:rPr>
        <w:t xml:space="preserve"> </w:t>
      </w:r>
      <w:r w:rsidR="00D51474">
        <w:rPr>
          <w:rFonts w:ascii="Arial" w:hAnsi="Arial" w:cs="Arial"/>
          <w:sz w:val="24"/>
          <w:szCs w:val="24"/>
        </w:rPr>
        <w:t>(</w:t>
      </w:r>
      <w:r w:rsidR="00350758">
        <w:rPr>
          <w:rFonts w:ascii="Arial" w:hAnsi="Arial" w:cs="Arial"/>
          <w:sz w:val="24"/>
          <w:szCs w:val="24"/>
        </w:rPr>
        <w:t>a</w:t>
      </w:r>
      <w:r w:rsidR="00D51474">
        <w:rPr>
          <w:rFonts w:ascii="Arial" w:hAnsi="Arial" w:cs="Arial"/>
          <w:sz w:val="24"/>
          <w:szCs w:val="24"/>
        </w:rPr>
        <w:t>vgivende virksomhet)</w:t>
      </w:r>
      <w:r w:rsidR="00AB2E7E">
        <w:rPr>
          <w:rFonts w:ascii="Arial" w:hAnsi="Arial" w:cs="Arial"/>
          <w:sz w:val="24"/>
          <w:szCs w:val="24"/>
        </w:rPr>
        <w:t xml:space="preserve">, p.t er </w:t>
      </w:r>
      <w:r w:rsidR="00690A0B">
        <w:rPr>
          <w:rFonts w:ascii="Arial" w:hAnsi="Arial" w:cs="Arial"/>
          <w:sz w:val="24"/>
          <w:szCs w:val="24"/>
        </w:rPr>
        <w:t xml:space="preserve">årslønnen </w:t>
      </w:r>
      <w:r w:rsidR="000609D1">
        <w:rPr>
          <w:rFonts w:ascii="Arial" w:hAnsi="Arial" w:cs="Arial"/>
          <w:sz w:val="24"/>
          <w:szCs w:val="24"/>
        </w:rPr>
        <w:t xml:space="preserve">beregnet ut ifra lønnstrinn 29, </w:t>
      </w:r>
      <w:r w:rsidR="00101C37">
        <w:rPr>
          <w:rFonts w:ascii="Arial" w:hAnsi="Arial" w:cs="Arial"/>
          <w:sz w:val="24"/>
          <w:szCs w:val="24"/>
        </w:rPr>
        <w:t>3</w:t>
      </w:r>
      <w:r w:rsidR="00FD7403">
        <w:rPr>
          <w:rFonts w:ascii="Arial" w:hAnsi="Arial" w:cs="Arial"/>
          <w:sz w:val="24"/>
          <w:szCs w:val="24"/>
        </w:rPr>
        <w:t>40</w:t>
      </w:r>
      <w:r w:rsidR="000609D1">
        <w:rPr>
          <w:rFonts w:ascii="Arial" w:hAnsi="Arial" w:cs="Arial"/>
          <w:sz w:val="24"/>
          <w:szCs w:val="24"/>
        </w:rPr>
        <w:t> </w:t>
      </w:r>
      <w:r w:rsidR="00FD7403">
        <w:rPr>
          <w:rFonts w:ascii="Arial" w:hAnsi="Arial" w:cs="Arial"/>
          <w:sz w:val="24"/>
          <w:szCs w:val="24"/>
        </w:rPr>
        <w:t>5</w:t>
      </w:r>
      <w:r w:rsidR="00101C37">
        <w:rPr>
          <w:rFonts w:ascii="Arial" w:hAnsi="Arial" w:cs="Arial"/>
          <w:sz w:val="24"/>
          <w:szCs w:val="24"/>
        </w:rPr>
        <w:t>00</w:t>
      </w:r>
      <w:r w:rsidR="000609D1">
        <w:rPr>
          <w:rFonts w:ascii="Arial" w:hAnsi="Arial" w:cs="Arial"/>
          <w:sz w:val="24"/>
          <w:szCs w:val="24"/>
        </w:rPr>
        <w:t>,-</w:t>
      </w:r>
      <w:r w:rsidR="00101C37">
        <w:rPr>
          <w:rFonts w:ascii="Arial" w:hAnsi="Arial" w:cs="Arial"/>
          <w:sz w:val="24"/>
          <w:szCs w:val="24"/>
        </w:rPr>
        <w:t>.</w:t>
      </w:r>
      <w:r w:rsidR="00946FFD">
        <w:rPr>
          <w:rFonts w:ascii="Arial" w:hAnsi="Arial" w:cs="Arial"/>
          <w:sz w:val="24"/>
          <w:szCs w:val="24"/>
        </w:rPr>
        <w:t xml:space="preserve"> </w:t>
      </w:r>
    </w:p>
    <w:p w14:paraId="2C0DDA45" w14:textId="2254354B" w:rsidR="4953280F" w:rsidRDefault="4953280F" w:rsidP="4953280F">
      <w:pPr>
        <w:spacing w:after="0" w:line="360" w:lineRule="auto"/>
        <w:rPr>
          <w:rFonts w:ascii="Calibri" w:eastAsia="Calibri" w:hAnsi="Calibri"/>
        </w:rPr>
      </w:pPr>
    </w:p>
    <w:p w14:paraId="3FDC0DC6" w14:textId="78BE7560" w:rsidR="430F9F1B" w:rsidRDefault="00D807EA" w:rsidP="4953280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Alternativ 2: (Avgivende virksomhet) utbetaler lønn hele læretiden. </w:t>
      </w:r>
    </w:p>
    <w:p w14:paraId="24096D62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</w:p>
    <w:p w14:paraId="18B60200" w14:textId="78A3ED05" w:rsidR="009253AE" w:rsidRPr="008B3936" w:rsidRDefault="0093747C" w:rsidP="008B3936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</w:rPr>
      </w:pPr>
      <w:r w:rsidRPr="008B3936">
        <w:rPr>
          <w:rFonts w:ascii="Arial" w:hAnsi="Arial" w:cs="Arial"/>
          <w:bCs/>
          <w:sz w:val="32"/>
          <w:szCs w:val="32"/>
        </w:rPr>
        <w:t>Administrative forhold</w:t>
      </w:r>
    </w:p>
    <w:p w14:paraId="1678E9F1" w14:textId="6F8A3281" w:rsidR="009253AE" w:rsidRDefault="00972677" w:rsidP="002603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Virksomheten</w:t>
      </w:r>
      <w:r w:rsidR="000050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lærlingen jobber </w:t>
      </w:r>
      <w:r w:rsidR="006161DC">
        <w:rPr>
          <w:rFonts w:ascii="Arial" w:hAnsi="Arial" w:cs="Arial"/>
          <w:sz w:val="24"/>
          <w:szCs w:val="24"/>
        </w:rPr>
        <w:t>i</w:t>
      </w:r>
      <w:r w:rsidR="000050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til enhver tid</w:t>
      </w:r>
      <w:r w:rsidR="009253AE" w:rsidRPr="00B26D42">
        <w:rPr>
          <w:rFonts w:ascii="Arial" w:hAnsi="Arial" w:cs="Arial"/>
          <w:sz w:val="24"/>
          <w:szCs w:val="24"/>
        </w:rPr>
        <w:t xml:space="preserve"> </w:t>
      </w:r>
      <w:r w:rsidR="00D9041E">
        <w:rPr>
          <w:rFonts w:ascii="Arial" w:hAnsi="Arial" w:cs="Arial"/>
          <w:sz w:val="24"/>
          <w:szCs w:val="24"/>
        </w:rPr>
        <w:t>i henhold til den interne opplæringsplanen</w:t>
      </w:r>
      <w:r w:rsidR="00005046">
        <w:rPr>
          <w:rFonts w:ascii="Arial" w:hAnsi="Arial" w:cs="Arial"/>
          <w:sz w:val="24"/>
          <w:szCs w:val="24"/>
        </w:rPr>
        <w:t>,</w:t>
      </w:r>
      <w:r w:rsidR="00D9041E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bærer kostnader for eventuell kompetanseutvikling, reiser, seminarer og lignende</w:t>
      </w:r>
      <w:r>
        <w:rPr>
          <w:rFonts w:ascii="Arial" w:hAnsi="Arial" w:cs="Arial"/>
          <w:sz w:val="24"/>
          <w:szCs w:val="24"/>
        </w:rPr>
        <w:t>, med mindre annet er spesifisert i tilskuddsplanen</w:t>
      </w:r>
      <w:r w:rsidR="009253AE" w:rsidRPr="00B26D42">
        <w:rPr>
          <w:rFonts w:ascii="Arial" w:hAnsi="Arial" w:cs="Arial"/>
          <w:sz w:val="24"/>
          <w:szCs w:val="24"/>
        </w:rPr>
        <w:t xml:space="preserve">. </w:t>
      </w:r>
    </w:p>
    <w:p w14:paraId="4D884F22" w14:textId="77777777" w:rsidR="00653121" w:rsidRPr="00B26D42" w:rsidRDefault="00653121" w:rsidP="00131E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B38803" w14:textId="230A8497" w:rsidR="009253AE" w:rsidRDefault="009253AE" w:rsidP="00131E5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Eventuelt u</w:t>
      </w:r>
      <w:r w:rsidRPr="00B26D42">
        <w:rPr>
          <w:rFonts w:ascii="Arial" w:hAnsi="Arial" w:cs="Arial"/>
          <w:sz w:val="24"/>
          <w:szCs w:val="24"/>
        </w:rPr>
        <w:t>ttak</w:t>
      </w:r>
      <w:r w:rsidRPr="00131E5E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av</w:t>
      </w:r>
      <w:r w:rsidRPr="00131E5E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ferie</w:t>
      </w:r>
      <w:r w:rsidRPr="00131E5E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avtales</w:t>
      </w:r>
      <w:r w:rsidRPr="00131E5E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mellom</w:t>
      </w:r>
      <w:r w:rsidRPr="00131E5E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alle tre parter (</w:t>
      </w:r>
      <w:r w:rsidR="00972677">
        <w:rPr>
          <w:rFonts w:ascii="Arial" w:hAnsi="Arial" w:cs="Arial"/>
          <w:sz w:val="24"/>
          <w:szCs w:val="24"/>
        </w:rPr>
        <w:t>lærlingen</w:t>
      </w:r>
      <w:r w:rsidRPr="00B26D42">
        <w:rPr>
          <w:rFonts w:ascii="Arial" w:hAnsi="Arial" w:cs="Arial"/>
          <w:sz w:val="24"/>
          <w:szCs w:val="24"/>
        </w:rPr>
        <w:t>,</w:t>
      </w:r>
      <w:r w:rsidR="00972677">
        <w:rPr>
          <w:rFonts w:ascii="Arial" w:hAnsi="Arial" w:cs="Arial"/>
          <w:sz w:val="24"/>
          <w:szCs w:val="24"/>
        </w:rPr>
        <w:t xml:space="preserve"> </w:t>
      </w:r>
      <w:r w:rsidR="00653121">
        <w:rPr>
          <w:rFonts w:ascii="Arial" w:hAnsi="Arial" w:cs="Arial"/>
          <w:sz w:val="24"/>
          <w:szCs w:val="24"/>
        </w:rPr>
        <w:t>avgivende og mottakende virksomhet</w:t>
      </w:r>
      <w:r w:rsidRPr="00B26D42">
        <w:rPr>
          <w:rFonts w:ascii="Arial" w:hAnsi="Arial" w:cs="Arial"/>
          <w:sz w:val="24"/>
          <w:szCs w:val="24"/>
        </w:rPr>
        <w:t>).</w:t>
      </w:r>
      <w:r w:rsidR="0093747C">
        <w:rPr>
          <w:rFonts w:ascii="Arial" w:hAnsi="Arial" w:cs="Arial"/>
          <w:sz w:val="24"/>
          <w:szCs w:val="24"/>
        </w:rPr>
        <w:t xml:space="preserve"> Sykefravær og annet fravær meldes til </w:t>
      </w:r>
      <w:r w:rsidR="00B46605">
        <w:rPr>
          <w:rFonts w:ascii="Arial" w:hAnsi="Arial" w:cs="Arial"/>
          <w:sz w:val="24"/>
          <w:szCs w:val="24"/>
        </w:rPr>
        <w:t xml:space="preserve">(mottakende </w:t>
      </w:r>
      <w:r w:rsidR="00B46605">
        <w:rPr>
          <w:rFonts w:ascii="Arial" w:hAnsi="Arial" w:cs="Arial"/>
          <w:sz w:val="24"/>
          <w:szCs w:val="24"/>
        </w:rPr>
        <w:lastRenderedPageBreak/>
        <w:t>virksomhet).</w:t>
      </w:r>
      <w:r w:rsidR="0093747C">
        <w:rPr>
          <w:rFonts w:ascii="Arial" w:hAnsi="Arial" w:cs="Arial"/>
          <w:sz w:val="24"/>
          <w:szCs w:val="24"/>
        </w:rPr>
        <w:t xml:space="preserve"> I tillegg skal </w:t>
      </w:r>
      <w:r w:rsidR="00B46605">
        <w:rPr>
          <w:rFonts w:ascii="Arial" w:hAnsi="Arial" w:cs="Arial"/>
          <w:sz w:val="24"/>
          <w:szCs w:val="24"/>
        </w:rPr>
        <w:t>(navn på lærling)</w:t>
      </w:r>
      <w:r w:rsidR="0093747C">
        <w:rPr>
          <w:rFonts w:ascii="Arial" w:hAnsi="Arial" w:cs="Arial"/>
          <w:sz w:val="24"/>
          <w:szCs w:val="24"/>
        </w:rPr>
        <w:t xml:space="preserve"> informere sin faste arbeidsgiver</w:t>
      </w:r>
      <w:r w:rsidR="00081F19">
        <w:rPr>
          <w:rFonts w:ascii="Arial" w:hAnsi="Arial" w:cs="Arial"/>
          <w:sz w:val="24"/>
          <w:szCs w:val="24"/>
        </w:rPr>
        <w:t xml:space="preserve"> og faglige leder i (avgivende virksomhet)</w:t>
      </w:r>
      <w:r w:rsidR="0093747C">
        <w:rPr>
          <w:rFonts w:ascii="Arial" w:hAnsi="Arial" w:cs="Arial"/>
          <w:sz w:val="24"/>
          <w:szCs w:val="24"/>
        </w:rPr>
        <w:t xml:space="preserve"> fortløpende om sykefravær og egenmeldinger samt antall avviklede feriedager.</w:t>
      </w:r>
    </w:p>
    <w:p w14:paraId="0FF8923F" w14:textId="77777777" w:rsidR="00F273DA" w:rsidRPr="00B26D42" w:rsidRDefault="00F273DA" w:rsidP="009253AE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071480ED" w14:textId="6C32F8F7" w:rsidR="009253AE" w:rsidRPr="008B3936" w:rsidRDefault="009253AE" w:rsidP="008B3936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93"/>
        <w:rPr>
          <w:rFonts w:ascii="Arial" w:hAnsi="Arial" w:cs="Arial"/>
          <w:bCs/>
          <w:sz w:val="32"/>
          <w:szCs w:val="32"/>
        </w:rPr>
      </w:pPr>
      <w:r w:rsidRPr="008B3936">
        <w:rPr>
          <w:rFonts w:ascii="Arial" w:hAnsi="Arial" w:cs="Arial"/>
          <w:bCs/>
          <w:sz w:val="32"/>
          <w:szCs w:val="32"/>
        </w:rPr>
        <w:t>Instruksjonsmyndighet</w:t>
      </w:r>
    </w:p>
    <w:p w14:paraId="38A2B447" w14:textId="798D1554" w:rsidR="0080351A" w:rsidRDefault="00391436" w:rsidP="00B0551F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  <w:r w:rsidRPr="00B0551F">
        <w:rPr>
          <w:rFonts w:ascii="Arial" w:hAnsi="Arial" w:cs="Arial"/>
          <w:sz w:val="24"/>
          <w:szCs w:val="24"/>
        </w:rPr>
        <w:t>Lærlingen</w:t>
      </w:r>
      <w:r w:rsidR="009253AE" w:rsidRPr="00B0551F">
        <w:rPr>
          <w:rFonts w:ascii="Arial" w:hAnsi="Arial" w:cs="Arial"/>
          <w:sz w:val="24"/>
          <w:szCs w:val="24"/>
        </w:rPr>
        <w:t xml:space="preserve"> </w:t>
      </w:r>
      <w:r w:rsidR="003D5B0F" w:rsidRPr="00B0551F">
        <w:rPr>
          <w:rFonts w:ascii="Arial" w:hAnsi="Arial" w:cs="Arial"/>
          <w:sz w:val="24"/>
          <w:szCs w:val="24"/>
        </w:rPr>
        <w:t xml:space="preserve">er </w:t>
      </w:r>
      <w:r w:rsidR="009253AE" w:rsidRPr="00B0551F">
        <w:rPr>
          <w:rFonts w:ascii="Arial" w:hAnsi="Arial" w:cs="Arial"/>
          <w:sz w:val="24"/>
          <w:szCs w:val="24"/>
        </w:rPr>
        <w:t>underlagt instruksjonsmyndighet og regelverk</w:t>
      </w:r>
      <w:r w:rsidR="00941CE1" w:rsidRPr="00B0551F">
        <w:rPr>
          <w:rFonts w:ascii="Arial" w:hAnsi="Arial" w:cs="Arial"/>
          <w:sz w:val="24"/>
          <w:szCs w:val="24"/>
        </w:rPr>
        <w:t xml:space="preserve"> for det arbeid som utføres </w:t>
      </w:r>
      <w:r w:rsidR="0097027F" w:rsidRPr="00B0551F">
        <w:rPr>
          <w:rFonts w:ascii="Arial" w:hAnsi="Arial" w:cs="Arial"/>
          <w:sz w:val="24"/>
          <w:szCs w:val="24"/>
        </w:rPr>
        <w:t xml:space="preserve">for </w:t>
      </w:r>
      <w:r w:rsidR="00A342D2" w:rsidRPr="00B0551F">
        <w:rPr>
          <w:rFonts w:ascii="Arial" w:hAnsi="Arial" w:cs="Arial"/>
          <w:sz w:val="24"/>
          <w:szCs w:val="24"/>
        </w:rPr>
        <w:t>virkso</w:t>
      </w:r>
      <w:r w:rsidR="003D5B0F" w:rsidRPr="00B0551F">
        <w:rPr>
          <w:rFonts w:ascii="Arial" w:hAnsi="Arial" w:cs="Arial"/>
          <w:sz w:val="24"/>
          <w:szCs w:val="24"/>
        </w:rPr>
        <w:t>mheten han/hun er i til enhver tid</w:t>
      </w:r>
      <w:r w:rsidR="0080351A">
        <w:rPr>
          <w:rFonts w:ascii="Arial" w:hAnsi="Arial" w:cs="Arial"/>
          <w:sz w:val="24"/>
          <w:szCs w:val="24"/>
        </w:rPr>
        <w:t xml:space="preserve"> i henhold til intern opplæringsplan.</w:t>
      </w:r>
    </w:p>
    <w:p w14:paraId="34783698" w14:textId="77777777" w:rsidR="00F34CDB" w:rsidRDefault="00F34CDB" w:rsidP="00B0551F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50B1031A" w14:textId="53832D75" w:rsidR="009253AE" w:rsidRPr="008B3936" w:rsidRDefault="009253AE" w:rsidP="008B3936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59"/>
        <w:rPr>
          <w:rFonts w:ascii="Arial" w:hAnsi="Arial" w:cs="Arial"/>
          <w:bCs/>
          <w:sz w:val="32"/>
          <w:szCs w:val="32"/>
        </w:rPr>
      </w:pPr>
      <w:r w:rsidRPr="008B3936">
        <w:rPr>
          <w:rFonts w:ascii="Arial" w:hAnsi="Arial" w:cs="Arial"/>
          <w:bCs/>
          <w:sz w:val="32"/>
          <w:szCs w:val="32"/>
        </w:rPr>
        <w:t xml:space="preserve">Ansvar for tilrettelegging </w:t>
      </w:r>
    </w:p>
    <w:p w14:paraId="31D0E08D" w14:textId="1E969678" w:rsidR="009253AE" w:rsidRDefault="0097027F" w:rsidP="009253AE">
      <w:pPr>
        <w:widowControl w:val="0"/>
        <w:autoSpaceDE w:val="0"/>
        <w:autoSpaceDN w:val="0"/>
        <w:adjustRightInd w:val="0"/>
        <w:spacing w:after="0" w:line="264" w:lineRule="auto"/>
        <w:ind w:right="359" w:firstLine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5274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avn på leder/sjef</w:t>
      </w:r>
      <w:r w:rsidR="002F0E43">
        <w:rPr>
          <w:rFonts w:ascii="Arial" w:hAnsi="Arial" w:cs="Arial"/>
          <w:sz w:val="24"/>
          <w:szCs w:val="24"/>
        </w:rPr>
        <w:t>)</w:t>
      </w:r>
      <w:r w:rsidR="009253AE" w:rsidRPr="00B26D42">
        <w:rPr>
          <w:rFonts w:ascii="Arial" w:hAnsi="Arial" w:cs="Arial"/>
          <w:spacing w:val="21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i</w:t>
      </w:r>
      <w:r w:rsidR="009253AE" w:rsidRPr="00B26D42">
        <w:rPr>
          <w:rFonts w:ascii="Arial" w:hAnsi="Arial" w:cs="Arial"/>
          <w:spacing w:val="18"/>
          <w:sz w:val="24"/>
          <w:szCs w:val="24"/>
        </w:rPr>
        <w:t xml:space="preserve"> </w:t>
      </w:r>
      <w:r w:rsidR="002F0E43">
        <w:rPr>
          <w:rFonts w:ascii="Arial" w:hAnsi="Arial" w:cs="Arial"/>
          <w:sz w:val="24"/>
          <w:szCs w:val="24"/>
        </w:rPr>
        <w:t>(mottakende virksomhet</w:t>
      </w:r>
      <w:r w:rsidR="00E77508">
        <w:rPr>
          <w:rFonts w:ascii="Arial" w:hAnsi="Arial" w:cs="Arial"/>
          <w:sz w:val="24"/>
          <w:szCs w:val="24"/>
        </w:rPr>
        <w:t>er</w:t>
      </w:r>
      <w:r w:rsidR="002F0E43">
        <w:rPr>
          <w:rFonts w:ascii="Arial" w:hAnsi="Arial" w:cs="Arial"/>
          <w:sz w:val="24"/>
          <w:szCs w:val="24"/>
        </w:rPr>
        <w:t>)</w:t>
      </w:r>
      <w:r w:rsidR="009253AE" w:rsidRPr="00B26D42">
        <w:rPr>
          <w:rFonts w:ascii="Arial" w:hAnsi="Arial" w:cs="Arial"/>
          <w:spacing w:val="53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har</w:t>
      </w:r>
      <w:r w:rsidR="009253AE" w:rsidRPr="00B26D42">
        <w:rPr>
          <w:rFonts w:ascii="Arial" w:hAnsi="Arial" w:cs="Arial"/>
          <w:spacing w:val="28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ansvar</w:t>
      </w:r>
      <w:r w:rsidR="009253AE" w:rsidRPr="00B26D42">
        <w:rPr>
          <w:rFonts w:ascii="Arial" w:hAnsi="Arial" w:cs="Arial"/>
          <w:spacing w:val="26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for</w:t>
      </w:r>
      <w:r w:rsidR="009253AE" w:rsidRPr="00B26D42">
        <w:rPr>
          <w:rFonts w:ascii="Arial" w:hAnsi="Arial" w:cs="Arial"/>
          <w:spacing w:val="1"/>
          <w:sz w:val="24"/>
          <w:szCs w:val="24"/>
        </w:rPr>
        <w:t xml:space="preserve"> </w:t>
      </w:r>
      <w:r w:rsidR="003D5B0F">
        <w:rPr>
          <w:rFonts w:ascii="Arial" w:hAnsi="Arial" w:cs="Arial"/>
          <w:sz w:val="24"/>
          <w:szCs w:val="24"/>
        </w:rPr>
        <w:t>lærlingens</w:t>
      </w:r>
      <w:r w:rsidR="009253AE" w:rsidRPr="00B26D42">
        <w:rPr>
          <w:rFonts w:ascii="Arial" w:hAnsi="Arial" w:cs="Arial"/>
          <w:spacing w:val="39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administrative</w:t>
      </w:r>
      <w:r w:rsidR="009253AE" w:rsidRPr="00B26D42">
        <w:rPr>
          <w:rFonts w:ascii="Arial" w:hAnsi="Arial" w:cs="Arial"/>
          <w:spacing w:val="17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tilknytning i</w:t>
      </w:r>
      <w:r w:rsidR="009253AE" w:rsidRPr="00B26D42">
        <w:rPr>
          <w:rFonts w:ascii="Arial" w:hAnsi="Arial" w:cs="Arial"/>
          <w:spacing w:val="-8"/>
          <w:sz w:val="24"/>
          <w:szCs w:val="24"/>
        </w:rPr>
        <w:t xml:space="preserve"> </w:t>
      </w:r>
      <w:r w:rsidR="003D5B0F">
        <w:rPr>
          <w:rFonts w:ascii="Arial" w:hAnsi="Arial" w:cs="Arial"/>
          <w:sz w:val="24"/>
          <w:szCs w:val="24"/>
        </w:rPr>
        <w:t>perioden</w:t>
      </w:r>
      <w:r w:rsidR="00552741">
        <w:rPr>
          <w:rFonts w:ascii="Arial" w:hAnsi="Arial" w:cs="Arial"/>
          <w:sz w:val="24"/>
          <w:szCs w:val="24"/>
        </w:rPr>
        <w:t xml:space="preserve">e han/hun </w:t>
      </w:r>
      <w:r w:rsidR="008B3A65">
        <w:rPr>
          <w:rFonts w:ascii="Arial" w:hAnsi="Arial" w:cs="Arial"/>
          <w:sz w:val="24"/>
          <w:szCs w:val="24"/>
        </w:rPr>
        <w:t>jobber og får opplæring hos seg</w:t>
      </w:r>
      <w:r w:rsidR="008B5CE9">
        <w:rPr>
          <w:rFonts w:ascii="Arial" w:hAnsi="Arial" w:cs="Arial"/>
          <w:sz w:val="24"/>
          <w:szCs w:val="24"/>
        </w:rPr>
        <w:t xml:space="preserve">. </w:t>
      </w:r>
    </w:p>
    <w:p w14:paraId="3BE5EA22" w14:textId="7E53E520" w:rsidR="002F0E43" w:rsidRDefault="002F0E43" w:rsidP="009253AE">
      <w:pPr>
        <w:widowControl w:val="0"/>
        <w:autoSpaceDE w:val="0"/>
        <w:autoSpaceDN w:val="0"/>
        <w:adjustRightInd w:val="0"/>
        <w:spacing w:after="0" w:line="264" w:lineRule="auto"/>
        <w:ind w:right="359" w:firstLine="14"/>
        <w:rPr>
          <w:rFonts w:ascii="Arial" w:hAnsi="Arial" w:cs="Arial"/>
          <w:sz w:val="24"/>
          <w:szCs w:val="24"/>
        </w:rPr>
      </w:pPr>
    </w:p>
    <w:p w14:paraId="45D822B3" w14:textId="578DB9AC" w:rsidR="00266DB9" w:rsidRDefault="002F0E43" w:rsidP="009253AE">
      <w:pPr>
        <w:widowControl w:val="0"/>
        <w:autoSpaceDE w:val="0"/>
        <w:autoSpaceDN w:val="0"/>
        <w:adjustRightInd w:val="0"/>
        <w:spacing w:after="0" w:line="264" w:lineRule="auto"/>
        <w:ind w:right="359" w:firstLine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Faglig leder i (avgivende virksomhet) har fortsatt ansvar for lærlingens faglige utbytte</w:t>
      </w:r>
      <w:r w:rsidR="00A45CAC">
        <w:rPr>
          <w:rFonts w:ascii="Arial" w:hAnsi="Arial" w:cs="Arial"/>
          <w:sz w:val="24"/>
          <w:szCs w:val="24"/>
        </w:rPr>
        <w:t xml:space="preserve"> og oppfølging av dokumentasjon i samarbeid med (mottakende virksomhet</w:t>
      </w:r>
      <w:r w:rsidR="00E77508">
        <w:rPr>
          <w:rFonts w:ascii="Arial" w:hAnsi="Arial" w:cs="Arial"/>
          <w:sz w:val="24"/>
          <w:szCs w:val="24"/>
        </w:rPr>
        <w:t>er</w:t>
      </w:r>
      <w:r w:rsidR="00A45CAC">
        <w:rPr>
          <w:rFonts w:ascii="Arial" w:hAnsi="Arial" w:cs="Arial"/>
          <w:sz w:val="24"/>
          <w:szCs w:val="24"/>
        </w:rPr>
        <w:t xml:space="preserve">). </w:t>
      </w:r>
    </w:p>
    <w:p w14:paraId="207C54E0" w14:textId="77777777" w:rsidR="00266DB9" w:rsidRDefault="00266DB9" w:rsidP="009253AE">
      <w:pPr>
        <w:widowControl w:val="0"/>
        <w:autoSpaceDE w:val="0"/>
        <w:autoSpaceDN w:val="0"/>
        <w:adjustRightInd w:val="0"/>
        <w:spacing w:after="0" w:line="264" w:lineRule="auto"/>
        <w:ind w:right="359" w:firstLine="14"/>
        <w:rPr>
          <w:rFonts w:ascii="Arial" w:hAnsi="Arial" w:cs="Arial"/>
          <w:sz w:val="24"/>
          <w:szCs w:val="24"/>
        </w:rPr>
      </w:pPr>
    </w:p>
    <w:p w14:paraId="738A0777" w14:textId="359F44F0" w:rsidR="002F0E43" w:rsidRDefault="005372E2" w:rsidP="009253AE">
      <w:pPr>
        <w:widowControl w:val="0"/>
        <w:autoSpaceDE w:val="0"/>
        <w:autoSpaceDN w:val="0"/>
        <w:adjustRightInd w:val="0"/>
        <w:spacing w:after="0" w:line="264" w:lineRule="auto"/>
        <w:ind w:right="359" w:firstLine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Faglig leder </w:t>
      </w:r>
      <w:r w:rsidR="00040F28">
        <w:rPr>
          <w:rFonts w:ascii="Arial" w:hAnsi="Arial" w:cs="Arial"/>
          <w:sz w:val="24"/>
          <w:szCs w:val="24"/>
        </w:rPr>
        <w:t xml:space="preserve">i (avgivende virksomhet) </w:t>
      </w:r>
      <w:r>
        <w:rPr>
          <w:rFonts w:ascii="Arial" w:hAnsi="Arial" w:cs="Arial"/>
          <w:sz w:val="24"/>
          <w:szCs w:val="24"/>
        </w:rPr>
        <w:t xml:space="preserve">skal ved avtalte møtepunkter </w:t>
      </w:r>
      <w:r w:rsidR="00040F28">
        <w:rPr>
          <w:rFonts w:ascii="Arial" w:hAnsi="Arial" w:cs="Arial"/>
          <w:sz w:val="24"/>
          <w:szCs w:val="24"/>
        </w:rPr>
        <w:t xml:space="preserve">med </w:t>
      </w:r>
      <w:r w:rsidR="00266DB9">
        <w:rPr>
          <w:rFonts w:ascii="Arial" w:hAnsi="Arial" w:cs="Arial"/>
          <w:sz w:val="24"/>
          <w:szCs w:val="24"/>
        </w:rPr>
        <w:t>(mottakende virksomhet</w:t>
      </w:r>
      <w:r w:rsidR="00ED4B28">
        <w:rPr>
          <w:rFonts w:ascii="Arial" w:hAnsi="Arial" w:cs="Arial"/>
          <w:sz w:val="24"/>
          <w:szCs w:val="24"/>
        </w:rPr>
        <w:t>er</w:t>
      </w:r>
      <w:r w:rsidR="00266DB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få tilbakemelding fra (</w:t>
      </w:r>
      <w:r w:rsidR="00ED4B28">
        <w:rPr>
          <w:rFonts w:ascii="Arial" w:hAnsi="Arial" w:cs="Arial"/>
          <w:sz w:val="24"/>
          <w:szCs w:val="24"/>
        </w:rPr>
        <w:t>fagansvarlig</w:t>
      </w:r>
      <w:r>
        <w:rPr>
          <w:rFonts w:ascii="Arial" w:hAnsi="Arial" w:cs="Arial"/>
          <w:sz w:val="24"/>
          <w:szCs w:val="24"/>
        </w:rPr>
        <w:t>)</w:t>
      </w:r>
      <w:r w:rsidR="00040F28">
        <w:rPr>
          <w:rFonts w:ascii="Arial" w:hAnsi="Arial" w:cs="Arial"/>
          <w:sz w:val="24"/>
          <w:szCs w:val="24"/>
        </w:rPr>
        <w:t xml:space="preserve"> på hvordan arbeidet og utviklingen til lærlingen går. </w:t>
      </w:r>
    </w:p>
    <w:p w14:paraId="13B225A6" w14:textId="77777777" w:rsidR="00A45CAC" w:rsidRDefault="00A45CAC" w:rsidP="00A45CAC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4F18E103" w14:textId="0148A210" w:rsidR="00D56579" w:rsidRPr="00A45CAC" w:rsidRDefault="00D56579" w:rsidP="00D56579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Lærlingen benytter seg av PC fra avgivende/mottakende virksomhet</w:t>
      </w:r>
      <w:r w:rsidR="00ED4B28">
        <w:rPr>
          <w:rFonts w:ascii="Arial" w:hAnsi="Arial" w:cs="Arial"/>
          <w:sz w:val="24"/>
          <w:szCs w:val="24"/>
        </w:rPr>
        <w:t xml:space="preserve"> etter avtale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5434E7A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64" w:lineRule="auto"/>
        <w:ind w:right="359" w:firstLine="14"/>
        <w:rPr>
          <w:rFonts w:ascii="Arial" w:hAnsi="Arial" w:cs="Arial"/>
          <w:sz w:val="24"/>
          <w:szCs w:val="24"/>
        </w:rPr>
      </w:pPr>
    </w:p>
    <w:p w14:paraId="72265C35" w14:textId="6E32556A" w:rsidR="009253AE" w:rsidRPr="008B3936" w:rsidRDefault="009253AE" w:rsidP="008B3936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59"/>
        <w:rPr>
          <w:rFonts w:ascii="Arial" w:hAnsi="Arial" w:cs="Arial"/>
          <w:bCs/>
          <w:sz w:val="32"/>
          <w:szCs w:val="32"/>
        </w:rPr>
      </w:pPr>
      <w:r w:rsidRPr="008B3936">
        <w:rPr>
          <w:rFonts w:ascii="Arial" w:hAnsi="Arial" w:cs="Arial"/>
          <w:bCs/>
          <w:sz w:val="32"/>
          <w:szCs w:val="32"/>
        </w:rPr>
        <w:t>Forsikring</w:t>
      </w:r>
    </w:p>
    <w:p w14:paraId="44AC5ECE" w14:textId="20F6BBC4" w:rsidR="009253AE" w:rsidRPr="00B26D42" w:rsidRDefault="00886E75" w:rsidP="009253AE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Lærlingen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vil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i</w:t>
      </w:r>
      <w:r w:rsidR="00ED4B28">
        <w:rPr>
          <w:rFonts w:ascii="Arial" w:hAnsi="Arial" w:cs="Arial"/>
          <w:sz w:val="24"/>
          <w:szCs w:val="24"/>
        </w:rPr>
        <w:t xml:space="preserve"> </w:t>
      </w:r>
      <w:r w:rsidR="00DF2257">
        <w:rPr>
          <w:rFonts w:ascii="Arial" w:hAnsi="Arial" w:cs="Arial"/>
          <w:sz w:val="24"/>
          <w:szCs w:val="24"/>
        </w:rPr>
        <w:t>læretiden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være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dekket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av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de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forsikringsordninger</w:t>
      </w:r>
      <w:r w:rsidR="00DF2257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som gjelder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for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de</w:t>
      </w:r>
      <w:r w:rsidR="009253AE" w:rsidRPr="008B3936">
        <w:rPr>
          <w:rFonts w:ascii="Arial" w:hAnsi="Arial" w:cs="Arial"/>
          <w:sz w:val="24"/>
          <w:szCs w:val="24"/>
        </w:rPr>
        <w:t xml:space="preserve"> </w:t>
      </w:r>
      <w:r w:rsidR="009253AE" w:rsidRPr="00B26D42">
        <w:rPr>
          <w:rFonts w:ascii="Arial" w:hAnsi="Arial" w:cs="Arial"/>
          <w:sz w:val="24"/>
          <w:szCs w:val="24"/>
        </w:rPr>
        <w:t>statsansatte.</w:t>
      </w:r>
    </w:p>
    <w:p w14:paraId="23BDE0ED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6662230F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3DD1A7" w14:textId="77777777" w:rsidR="00D807EA" w:rsidRPr="00D807EA" w:rsidRDefault="009253AE" w:rsidP="00D807EA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359"/>
        <w:rPr>
          <w:rFonts w:ascii="Arial" w:hAnsi="Arial" w:cs="Arial"/>
          <w:bCs/>
          <w:sz w:val="32"/>
          <w:szCs w:val="32"/>
        </w:rPr>
      </w:pPr>
      <w:r w:rsidRPr="00D807EA">
        <w:rPr>
          <w:rFonts w:ascii="Arial" w:hAnsi="Arial" w:cs="Arial"/>
          <w:bCs/>
          <w:sz w:val="32"/>
          <w:szCs w:val="32"/>
        </w:rPr>
        <w:t xml:space="preserve">Oppsigelse av </w:t>
      </w:r>
      <w:r w:rsidR="00D807EA">
        <w:rPr>
          <w:rFonts w:ascii="Arial" w:hAnsi="Arial" w:cs="Arial"/>
          <w:bCs/>
          <w:sz w:val="32"/>
          <w:szCs w:val="32"/>
        </w:rPr>
        <w:t xml:space="preserve">opplæringsring </w:t>
      </w:r>
    </w:p>
    <w:p w14:paraId="263BFE5C" w14:textId="5875C514" w:rsidR="009253AE" w:rsidRPr="00D807EA" w:rsidRDefault="009253AE" w:rsidP="00D807EA">
      <w:pPr>
        <w:pStyle w:val="Listeavsnitt"/>
        <w:widowControl w:val="0"/>
        <w:autoSpaceDE w:val="0"/>
        <w:autoSpaceDN w:val="0"/>
        <w:adjustRightInd w:val="0"/>
        <w:spacing w:after="0" w:line="264" w:lineRule="auto"/>
        <w:ind w:left="0" w:right="359"/>
        <w:rPr>
          <w:rFonts w:ascii="Arial" w:hAnsi="Arial" w:cs="Arial"/>
          <w:sz w:val="24"/>
          <w:szCs w:val="24"/>
        </w:rPr>
      </w:pPr>
      <w:r w:rsidRPr="00D807EA">
        <w:rPr>
          <w:rFonts w:ascii="Arial" w:hAnsi="Arial" w:cs="Arial"/>
          <w:sz w:val="24"/>
          <w:szCs w:val="24"/>
        </w:rPr>
        <w:t xml:space="preserve">Avtalen om </w:t>
      </w:r>
      <w:r w:rsidR="00D807EA">
        <w:rPr>
          <w:rFonts w:ascii="Arial" w:hAnsi="Arial" w:cs="Arial"/>
          <w:sz w:val="24"/>
          <w:szCs w:val="24"/>
        </w:rPr>
        <w:t xml:space="preserve">opplæringsring </w:t>
      </w:r>
      <w:r w:rsidRPr="00D807EA">
        <w:rPr>
          <w:rFonts w:ascii="Arial" w:hAnsi="Arial" w:cs="Arial"/>
          <w:sz w:val="24"/>
          <w:szCs w:val="24"/>
        </w:rPr>
        <w:t xml:space="preserve">kan sies opp fra hver av virksomhetene med </w:t>
      </w:r>
      <w:r w:rsidR="007E2AAE">
        <w:rPr>
          <w:rFonts w:ascii="Arial" w:hAnsi="Arial" w:cs="Arial"/>
          <w:sz w:val="24"/>
          <w:szCs w:val="24"/>
        </w:rPr>
        <w:t>30</w:t>
      </w:r>
      <w:r w:rsidR="00786F4F" w:rsidRPr="00D807EA">
        <w:rPr>
          <w:rFonts w:ascii="Arial" w:hAnsi="Arial" w:cs="Arial"/>
          <w:sz w:val="24"/>
          <w:szCs w:val="24"/>
        </w:rPr>
        <w:t xml:space="preserve"> dagers</w:t>
      </w:r>
      <w:r w:rsidRPr="00D807EA">
        <w:rPr>
          <w:rFonts w:ascii="Arial" w:hAnsi="Arial" w:cs="Arial"/>
          <w:sz w:val="24"/>
          <w:szCs w:val="24"/>
        </w:rPr>
        <w:t xml:space="preserve"> varsel. Avtalen kan sies opp med øyeblikkelig virkning dersom </w:t>
      </w:r>
      <w:r w:rsidR="00A8760E" w:rsidRPr="00D807EA">
        <w:rPr>
          <w:rFonts w:ascii="Arial" w:hAnsi="Arial" w:cs="Arial"/>
          <w:sz w:val="24"/>
          <w:szCs w:val="24"/>
        </w:rPr>
        <w:t>lærlingen</w:t>
      </w:r>
      <w:r w:rsidRPr="00D807EA">
        <w:rPr>
          <w:rFonts w:ascii="Arial" w:hAnsi="Arial" w:cs="Arial"/>
          <w:sz w:val="24"/>
          <w:szCs w:val="24"/>
        </w:rPr>
        <w:t xml:space="preserve">, </w:t>
      </w:r>
      <w:r w:rsidR="00A8760E" w:rsidRPr="00D807EA">
        <w:rPr>
          <w:rFonts w:ascii="Arial" w:hAnsi="Arial" w:cs="Arial"/>
          <w:sz w:val="24"/>
          <w:szCs w:val="24"/>
        </w:rPr>
        <w:t>(avgivende virksomhet)</w:t>
      </w:r>
      <w:r w:rsidRPr="00D807EA">
        <w:rPr>
          <w:rFonts w:ascii="Arial" w:hAnsi="Arial" w:cs="Arial"/>
          <w:sz w:val="24"/>
          <w:szCs w:val="24"/>
        </w:rPr>
        <w:t xml:space="preserve"> eller </w:t>
      </w:r>
      <w:r w:rsidR="00A8760E" w:rsidRPr="00D807EA">
        <w:rPr>
          <w:rFonts w:ascii="Arial" w:hAnsi="Arial" w:cs="Arial"/>
          <w:sz w:val="24"/>
          <w:szCs w:val="24"/>
        </w:rPr>
        <w:t>(mottakende virksomhet)</w:t>
      </w:r>
      <w:r w:rsidRPr="00D807EA">
        <w:rPr>
          <w:rFonts w:ascii="Arial" w:hAnsi="Arial" w:cs="Arial"/>
          <w:sz w:val="24"/>
          <w:szCs w:val="24"/>
        </w:rPr>
        <w:t xml:space="preserve"> gjør seg skyldig i grovt pliktbrudd eller annet vesentlig mislighold av avtalen.</w:t>
      </w:r>
    </w:p>
    <w:p w14:paraId="6699DBC6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52" w:lineRule="auto"/>
        <w:ind w:right="187" w:firstLine="7"/>
        <w:rPr>
          <w:rFonts w:ascii="Arial" w:hAnsi="Arial" w:cs="Arial"/>
          <w:sz w:val="24"/>
          <w:szCs w:val="24"/>
        </w:rPr>
      </w:pPr>
    </w:p>
    <w:p w14:paraId="3791184B" w14:textId="0CC0B451" w:rsidR="009253AE" w:rsidRPr="008B3936" w:rsidRDefault="009253AE" w:rsidP="008B3936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87"/>
        <w:rPr>
          <w:rFonts w:ascii="Arial" w:hAnsi="Arial" w:cs="Arial"/>
          <w:bCs/>
          <w:sz w:val="32"/>
          <w:szCs w:val="32"/>
        </w:rPr>
      </w:pPr>
      <w:r w:rsidRPr="008B3936">
        <w:rPr>
          <w:rFonts w:ascii="Arial" w:hAnsi="Arial" w:cs="Arial"/>
          <w:bCs/>
          <w:sz w:val="32"/>
          <w:szCs w:val="32"/>
        </w:rPr>
        <w:t xml:space="preserve">Endring av avtalen </w:t>
      </w:r>
    </w:p>
    <w:p w14:paraId="545DB529" w14:textId="1F41C4A2" w:rsidR="009253AE" w:rsidRDefault="009253AE" w:rsidP="008B3936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  <w:r w:rsidRPr="00B26D42">
        <w:rPr>
          <w:rFonts w:ascii="Arial" w:hAnsi="Arial" w:cs="Arial"/>
          <w:sz w:val="24"/>
          <w:szCs w:val="24"/>
        </w:rPr>
        <w:t>Avtalen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kan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endres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i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den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utstrekning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partene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er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enige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om</w:t>
      </w:r>
      <w:r w:rsidRPr="008B3936">
        <w:rPr>
          <w:rFonts w:ascii="Arial" w:hAnsi="Arial" w:cs="Arial"/>
          <w:sz w:val="24"/>
          <w:szCs w:val="24"/>
        </w:rPr>
        <w:t xml:space="preserve"> </w:t>
      </w:r>
      <w:r w:rsidRPr="00B26D42">
        <w:rPr>
          <w:rFonts w:ascii="Arial" w:hAnsi="Arial" w:cs="Arial"/>
          <w:sz w:val="24"/>
          <w:szCs w:val="24"/>
        </w:rPr>
        <w:t>det.</w:t>
      </w:r>
    </w:p>
    <w:p w14:paraId="39213F09" w14:textId="4B7C2159" w:rsidR="00732943" w:rsidRDefault="00732943" w:rsidP="008B3936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74182E71" w14:textId="4A6E0234" w:rsidR="00732943" w:rsidRDefault="00732943" w:rsidP="008B3936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Endringer </w:t>
      </w:r>
      <w:proofErr w:type="gramStart"/>
      <w:r>
        <w:rPr>
          <w:rFonts w:ascii="Arial" w:hAnsi="Arial" w:cs="Arial"/>
          <w:sz w:val="24"/>
          <w:szCs w:val="24"/>
        </w:rPr>
        <w:t>vedrørende</w:t>
      </w:r>
      <w:proofErr w:type="gramEnd"/>
      <w:r>
        <w:rPr>
          <w:rFonts w:ascii="Arial" w:hAnsi="Arial" w:cs="Arial"/>
          <w:sz w:val="24"/>
          <w:szCs w:val="24"/>
        </w:rPr>
        <w:t xml:space="preserve"> faglig leder og arbeidsgiveransvar må </w:t>
      </w:r>
      <w:r w:rsidR="008C253D">
        <w:rPr>
          <w:rFonts w:ascii="Arial" w:hAnsi="Arial" w:cs="Arial"/>
          <w:sz w:val="24"/>
          <w:szCs w:val="24"/>
        </w:rPr>
        <w:t xml:space="preserve">informeres til OK stat. </w:t>
      </w:r>
    </w:p>
    <w:p w14:paraId="1D2558B0" w14:textId="77777777" w:rsidR="00EE2376" w:rsidRDefault="00EE2376" w:rsidP="008B3936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7957652C" w14:textId="7DDCA573" w:rsidR="00F12183" w:rsidRPr="00B26D42" w:rsidRDefault="00EE2376" w:rsidP="00EE2376">
      <w:pPr>
        <w:widowControl w:val="0"/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(Faglig leder i avgivende virksomhet) signerer lærlingens lærekontrakt og arbeidsavtale, som er gjeldende for hele lærlingens læretid. Ved endringer </w:t>
      </w:r>
      <w:proofErr w:type="gramStart"/>
      <w:r>
        <w:rPr>
          <w:rFonts w:ascii="Arial" w:hAnsi="Arial" w:cs="Arial"/>
          <w:sz w:val="24"/>
          <w:szCs w:val="24"/>
        </w:rPr>
        <w:t>vedrørende</w:t>
      </w:r>
      <w:proofErr w:type="gramEnd"/>
      <w:r>
        <w:rPr>
          <w:rFonts w:ascii="Arial" w:hAnsi="Arial" w:cs="Arial"/>
          <w:sz w:val="24"/>
          <w:szCs w:val="24"/>
        </w:rPr>
        <w:t xml:space="preserve"> dette må (avgivende virksomhet) gi beskjed til OK stat per e-post til </w:t>
      </w:r>
      <w:hyperlink r:id="rId14">
        <w:r w:rsidRPr="4953280F">
          <w:rPr>
            <w:rStyle w:val="Hyperkobling"/>
            <w:rFonts w:ascii="Arial" w:hAnsi="Arial" w:cs="Arial"/>
            <w:sz w:val="24"/>
            <w:szCs w:val="24"/>
          </w:rPr>
          <w:t>okstat@dfo.no</w:t>
        </w:r>
      </w:hyperlink>
      <w:r w:rsidRPr="4953280F">
        <w:rPr>
          <w:rFonts w:ascii="Arial" w:hAnsi="Arial" w:cs="Arial"/>
          <w:sz w:val="24"/>
          <w:szCs w:val="24"/>
        </w:rPr>
        <w:t xml:space="preserve">. </w:t>
      </w:r>
    </w:p>
    <w:p w14:paraId="29FBBD6A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9E44FB" w14:textId="26AA2BA9" w:rsidR="009253AE" w:rsidRPr="008C253D" w:rsidRDefault="009253AE" w:rsidP="008C253D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pacing w:val="-1"/>
          <w:sz w:val="32"/>
          <w:szCs w:val="32"/>
        </w:rPr>
      </w:pPr>
      <w:r w:rsidRPr="008C253D">
        <w:rPr>
          <w:rFonts w:ascii="Arial" w:hAnsi="Arial" w:cs="Arial"/>
          <w:bCs/>
          <w:spacing w:val="-1"/>
          <w:sz w:val="32"/>
          <w:szCs w:val="32"/>
        </w:rPr>
        <w:t xml:space="preserve">Andre vilkår </w:t>
      </w:r>
    </w:p>
    <w:p w14:paraId="07C910E0" w14:textId="419C663A" w:rsidR="009253AE" w:rsidRDefault="00B1316F" w:rsidP="008B3936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  <w:r w:rsidRPr="008B3936">
        <w:rPr>
          <w:rFonts w:ascii="Arial" w:hAnsi="Arial" w:cs="Arial"/>
          <w:sz w:val="24"/>
          <w:szCs w:val="24"/>
        </w:rPr>
        <w:t>Lærlingen</w:t>
      </w:r>
      <w:r w:rsidR="00314077" w:rsidRPr="008B3936">
        <w:rPr>
          <w:rFonts w:ascii="Arial" w:hAnsi="Arial" w:cs="Arial"/>
          <w:sz w:val="24"/>
          <w:szCs w:val="24"/>
        </w:rPr>
        <w:t xml:space="preserve"> beholder </w:t>
      </w:r>
      <w:proofErr w:type="spellStart"/>
      <w:r w:rsidR="00314077" w:rsidRPr="008B3936">
        <w:rPr>
          <w:rFonts w:ascii="Arial" w:hAnsi="Arial" w:cs="Arial"/>
          <w:sz w:val="24"/>
          <w:szCs w:val="24"/>
        </w:rPr>
        <w:t>tjen</w:t>
      </w:r>
      <w:r w:rsidR="000476A1" w:rsidRPr="008B3936">
        <w:rPr>
          <w:rFonts w:ascii="Arial" w:hAnsi="Arial" w:cs="Arial"/>
          <w:sz w:val="24"/>
          <w:szCs w:val="24"/>
        </w:rPr>
        <w:t>e</w:t>
      </w:r>
      <w:r w:rsidR="00314077" w:rsidRPr="008B3936">
        <w:rPr>
          <w:rFonts w:ascii="Arial" w:hAnsi="Arial" w:cs="Arial"/>
          <w:sz w:val="24"/>
          <w:szCs w:val="24"/>
        </w:rPr>
        <w:t>stemobil</w:t>
      </w:r>
      <w:proofErr w:type="spellEnd"/>
      <w:r w:rsidR="00314077" w:rsidRPr="008B3936">
        <w:rPr>
          <w:rFonts w:ascii="Arial" w:hAnsi="Arial" w:cs="Arial"/>
          <w:sz w:val="24"/>
          <w:szCs w:val="24"/>
        </w:rPr>
        <w:t xml:space="preserve"> fra </w:t>
      </w:r>
      <w:r w:rsidRPr="008B3936">
        <w:rPr>
          <w:rFonts w:ascii="Arial" w:hAnsi="Arial" w:cs="Arial"/>
          <w:sz w:val="24"/>
          <w:szCs w:val="24"/>
        </w:rPr>
        <w:t>(avgivende virksomhet)</w:t>
      </w:r>
      <w:r w:rsidR="00314077" w:rsidRPr="008B3936">
        <w:rPr>
          <w:rFonts w:ascii="Arial" w:hAnsi="Arial" w:cs="Arial"/>
          <w:sz w:val="24"/>
          <w:szCs w:val="24"/>
        </w:rPr>
        <w:t xml:space="preserve"> og blir avregnet på samme måte som tidligere i henhold til </w:t>
      </w:r>
      <w:r w:rsidRPr="008B3936">
        <w:rPr>
          <w:rFonts w:ascii="Arial" w:hAnsi="Arial" w:cs="Arial"/>
          <w:sz w:val="24"/>
          <w:szCs w:val="24"/>
        </w:rPr>
        <w:t>(avgivende virksomhet)</w:t>
      </w:r>
      <w:r w:rsidR="00314077" w:rsidRPr="008B3936">
        <w:rPr>
          <w:rFonts w:ascii="Arial" w:hAnsi="Arial" w:cs="Arial"/>
          <w:sz w:val="24"/>
          <w:szCs w:val="24"/>
        </w:rPr>
        <w:t xml:space="preserve"> sin policy. Dersom </w:t>
      </w:r>
      <w:r w:rsidRPr="008B3936">
        <w:rPr>
          <w:rFonts w:ascii="Arial" w:hAnsi="Arial" w:cs="Arial"/>
          <w:sz w:val="24"/>
          <w:szCs w:val="24"/>
        </w:rPr>
        <w:t>(lærlingen)</w:t>
      </w:r>
      <w:r w:rsidR="00314077" w:rsidRPr="008B3936">
        <w:rPr>
          <w:rFonts w:ascii="Arial" w:hAnsi="Arial" w:cs="Arial"/>
          <w:sz w:val="24"/>
          <w:szCs w:val="24"/>
        </w:rPr>
        <w:t xml:space="preserve"> er på reise med </w:t>
      </w:r>
      <w:r w:rsidR="00215531" w:rsidRPr="008B3936">
        <w:rPr>
          <w:rFonts w:ascii="Arial" w:hAnsi="Arial" w:cs="Arial"/>
          <w:sz w:val="24"/>
          <w:szCs w:val="24"/>
        </w:rPr>
        <w:t>(mottakende virksomhet)</w:t>
      </w:r>
      <w:r w:rsidR="00314077" w:rsidRPr="008B3936">
        <w:rPr>
          <w:rFonts w:ascii="Arial" w:hAnsi="Arial" w:cs="Arial"/>
          <w:sz w:val="24"/>
          <w:szCs w:val="24"/>
        </w:rPr>
        <w:t xml:space="preserve"> og får store telefonkostnader i forbindelse med arbeid derfra må h</w:t>
      </w:r>
      <w:r w:rsidR="00786F4F" w:rsidRPr="008B3936">
        <w:rPr>
          <w:rFonts w:ascii="Arial" w:hAnsi="Arial" w:cs="Arial"/>
          <w:sz w:val="24"/>
          <w:szCs w:val="24"/>
        </w:rPr>
        <w:t>a</w:t>
      </w:r>
      <w:r w:rsidR="00314077" w:rsidRPr="008B3936">
        <w:rPr>
          <w:rFonts w:ascii="Arial" w:hAnsi="Arial" w:cs="Arial"/>
          <w:sz w:val="24"/>
          <w:szCs w:val="24"/>
        </w:rPr>
        <w:t xml:space="preserve">n søke om refusjon fra </w:t>
      </w:r>
      <w:r w:rsidR="00215531" w:rsidRPr="008B3936">
        <w:rPr>
          <w:rFonts w:ascii="Arial" w:hAnsi="Arial" w:cs="Arial"/>
          <w:sz w:val="24"/>
          <w:szCs w:val="24"/>
        </w:rPr>
        <w:t>(avgivende virksomhet)</w:t>
      </w:r>
      <w:r w:rsidR="00314077" w:rsidRPr="008B3936">
        <w:rPr>
          <w:rFonts w:ascii="Arial" w:hAnsi="Arial" w:cs="Arial"/>
          <w:sz w:val="24"/>
          <w:szCs w:val="24"/>
        </w:rPr>
        <w:t>.</w:t>
      </w:r>
    </w:p>
    <w:p w14:paraId="280A8E7F" w14:textId="3809664B" w:rsidR="008C253D" w:rsidRDefault="008C253D" w:rsidP="008B3936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5BA62203" w14:textId="77777777" w:rsidR="008C253D" w:rsidRPr="008B3936" w:rsidRDefault="008C253D" w:rsidP="008B3936">
      <w:pPr>
        <w:widowControl w:val="0"/>
        <w:autoSpaceDE w:val="0"/>
        <w:autoSpaceDN w:val="0"/>
        <w:adjustRightInd w:val="0"/>
        <w:spacing w:after="0" w:line="264" w:lineRule="auto"/>
        <w:ind w:right="359"/>
        <w:rPr>
          <w:rFonts w:ascii="Arial" w:hAnsi="Arial" w:cs="Arial"/>
          <w:sz w:val="24"/>
          <w:szCs w:val="24"/>
        </w:rPr>
      </w:pPr>
    </w:p>
    <w:p w14:paraId="479923FC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0666BE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A06BF3" w14:textId="2F496D19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6D42">
        <w:rPr>
          <w:rFonts w:ascii="Arial" w:hAnsi="Arial" w:cs="Arial"/>
          <w:sz w:val="24"/>
          <w:szCs w:val="24"/>
        </w:rPr>
        <w:t>Dato</w:t>
      </w:r>
      <w:r w:rsidR="00215531">
        <w:rPr>
          <w:rFonts w:ascii="Arial" w:hAnsi="Arial" w:cs="Arial"/>
          <w:sz w:val="24"/>
          <w:szCs w:val="24"/>
        </w:rPr>
        <w:t>:</w:t>
      </w:r>
    </w:p>
    <w:p w14:paraId="565A3CD1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DBFB36" w14:textId="68F0B6CD" w:rsidR="009253AE" w:rsidRPr="00B26D42" w:rsidRDefault="00A87A1F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Avgivende </w:t>
      </w:r>
      <w:proofErr w:type="gramStart"/>
      <w:r>
        <w:rPr>
          <w:rFonts w:ascii="Arial" w:hAnsi="Arial" w:cs="Arial"/>
          <w:sz w:val="24"/>
          <w:szCs w:val="24"/>
        </w:rPr>
        <w:t>virksomhet</w:t>
      </w:r>
      <w:r w:rsidR="009253AE" w:rsidRPr="00B26D42">
        <w:rPr>
          <w:rFonts w:ascii="Arial" w:hAnsi="Arial" w:cs="Arial"/>
          <w:sz w:val="24"/>
          <w:szCs w:val="24"/>
        </w:rPr>
        <w:t>:…</w:t>
      </w:r>
      <w:proofErr w:type="gramEnd"/>
      <w:r w:rsidR="009253AE" w:rsidRPr="00B26D42">
        <w:rPr>
          <w:rFonts w:ascii="Arial" w:hAnsi="Arial" w:cs="Arial"/>
          <w:sz w:val="24"/>
          <w:szCs w:val="24"/>
        </w:rPr>
        <w:t>……………………………………………...</w:t>
      </w:r>
    </w:p>
    <w:p w14:paraId="3658D0BC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4C9BC2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0024AF" w14:textId="77777777" w:rsidR="009253AE" w:rsidRPr="00B26D42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8C4B27" w14:textId="0C0E476E" w:rsidR="009253AE" w:rsidRDefault="00A87A1F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Mottakende </w:t>
      </w:r>
      <w:proofErr w:type="gramStart"/>
      <w:r>
        <w:rPr>
          <w:rFonts w:ascii="Arial" w:hAnsi="Arial" w:cs="Arial"/>
          <w:sz w:val="24"/>
          <w:szCs w:val="24"/>
        </w:rPr>
        <w:t>virksomhet</w:t>
      </w:r>
      <w:r w:rsidR="009253AE" w:rsidRPr="00B26D42">
        <w:rPr>
          <w:rFonts w:ascii="Arial" w:hAnsi="Arial" w:cs="Arial"/>
          <w:sz w:val="24"/>
          <w:szCs w:val="24"/>
        </w:rPr>
        <w:t>:…</w:t>
      </w:r>
      <w:proofErr w:type="gramEnd"/>
      <w:r w:rsidR="009253AE" w:rsidRPr="00B26D42">
        <w:rPr>
          <w:rFonts w:ascii="Arial" w:hAnsi="Arial" w:cs="Arial"/>
          <w:sz w:val="24"/>
          <w:szCs w:val="24"/>
        </w:rPr>
        <w:t>………………………………………….….</w:t>
      </w:r>
    </w:p>
    <w:p w14:paraId="1AD6F545" w14:textId="453FC7C0" w:rsidR="00A87A1F" w:rsidRDefault="00A87A1F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DEE605" w14:textId="77777777" w:rsidR="00A87A1F" w:rsidRDefault="00A87A1F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19545A" w14:textId="16C601CD" w:rsidR="00A87A1F" w:rsidRPr="00B26D42" w:rsidRDefault="00A87A1F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Mottakende </w:t>
      </w:r>
      <w:proofErr w:type="gramStart"/>
      <w:r>
        <w:rPr>
          <w:rFonts w:ascii="Arial" w:hAnsi="Arial" w:cs="Arial"/>
          <w:sz w:val="24"/>
          <w:szCs w:val="24"/>
        </w:rPr>
        <w:t>virksomhet</w:t>
      </w:r>
      <w:r w:rsidRPr="00B26D42">
        <w:rPr>
          <w:rFonts w:ascii="Arial" w:hAnsi="Arial" w:cs="Arial"/>
          <w:sz w:val="24"/>
          <w:szCs w:val="24"/>
        </w:rPr>
        <w:t>:…</w:t>
      </w:r>
      <w:proofErr w:type="gramEnd"/>
      <w:r w:rsidRPr="00B26D42">
        <w:rPr>
          <w:rFonts w:ascii="Arial" w:hAnsi="Arial" w:cs="Arial"/>
          <w:sz w:val="24"/>
          <w:szCs w:val="24"/>
        </w:rPr>
        <w:t>………………………………………….….</w:t>
      </w:r>
    </w:p>
    <w:p w14:paraId="46420EF2" w14:textId="77777777" w:rsidR="009253AE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444163" w14:textId="77777777" w:rsidR="009253AE" w:rsidRPr="009D20C1" w:rsidRDefault="009253AE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8D6D40" w14:textId="681BB0AD" w:rsidR="009253AE" w:rsidRPr="009D20C1" w:rsidRDefault="00A87A1F" w:rsidP="00925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Lærling</w:t>
      </w:r>
      <w:r w:rsidR="009253AE" w:rsidRPr="009D20C1">
        <w:rPr>
          <w:rFonts w:ascii="Arial" w:hAnsi="Arial" w:cs="Arial"/>
          <w:sz w:val="24"/>
          <w:szCs w:val="24"/>
        </w:rPr>
        <w:t>:…</w:t>
      </w:r>
      <w:proofErr w:type="gramEnd"/>
      <w:r w:rsidR="009253AE" w:rsidRPr="009D20C1">
        <w:rPr>
          <w:rFonts w:ascii="Arial" w:hAnsi="Arial" w:cs="Arial"/>
          <w:sz w:val="24"/>
          <w:szCs w:val="24"/>
        </w:rPr>
        <w:t>……………………………</w:t>
      </w:r>
      <w:r w:rsidR="009253AE">
        <w:rPr>
          <w:rFonts w:ascii="Arial" w:hAnsi="Arial" w:cs="Arial"/>
          <w:sz w:val="24"/>
          <w:szCs w:val="24"/>
        </w:rPr>
        <w:t>……………………..</w:t>
      </w:r>
      <w:r w:rsidR="009253AE" w:rsidRPr="009D20C1">
        <w:rPr>
          <w:rFonts w:ascii="Arial" w:hAnsi="Arial" w:cs="Arial"/>
          <w:sz w:val="24"/>
          <w:szCs w:val="24"/>
        </w:rPr>
        <w:t>….</w:t>
      </w:r>
    </w:p>
    <w:p w14:paraId="54A4F482" w14:textId="5C3C5C94" w:rsidR="00FA3B86" w:rsidRPr="00101C37" w:rsidRDefault="00FA3B86" w:rsidP="00BA4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sectPr w:rsidR="00FA3B86" w:rsidRPr="00101C37" w:rsidSect="00F417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0209B" w14:textId="77777777" w:rsidR="00663FA9" w:rsidRDefault="00663FA9">
      <w:pPr>
        <w:spacing w:after="0" w:line="240" w:lineRule="auto"/>
      </w:pPr>
      <w:r>
        <w:separator/>
      </w:r>
    </w:p>
  </w:endnote>
  <w:endnote w:type="continuationSeparator" w:id="0">
    <w:p w14:paraId="15206D2B" w14:textId="77777777" w:rsidR="00663FA9" w:rsidRDefault="00663FA9">
      <w:pPr>
        <w:spacing w:after="0" w:line="240" w:lineRule="auto"/>
      </w:pPr>
      <w:r>
        <w:continuationSeparator/>
      </w:r>
    </w:p>
  </w:endnote>
  <w:endnote w:type="continuationNotice" w:id="1">
    <w:p w14:paraId="268DA76C" w14:textId="77777777" w:rsidR="00CE063B" w:rsidRDefault="00CE0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AB9B" w14:textId="77777777" w:rsidR="003135A9" w:rsidRDefault="003135A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517979"/>
      <w:docPartObj>
        <w:docPartGallery w:val="Page Numbers (Bottom of Page)"/>
        <w:docPartUnique/>
      </w:docPartObj>
    </w:sdtPr>
    <w:sdtEndPr/>
    <w:sdtContent>
      <w:p w14:paraId="0BD7C827" w14:textId="77777777" w:rsidR="00B26D42" w:rsidRDefault="009253AE">
        <w:pPr>
          <w:pStyle w:val="Bunntekst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635EF7"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02635BD" w14:textId="77777777" w:rsidR="00B26D42" w:rsidRDefault="007E2AA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03D84" w14:textId="77777777" w:rsidR="003135A9" w:rsidRDefault="003135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28278" w14:textId="77777777" w:rsidR="00663FA9" w:rsidRDefault="00663FA9">
      <w:pPr>
        <w:spacing w:after="0" w:line="240" w:lineRule="auto"/>
      </w:pPr>
      <w:r>
        <w:separator/>
      </w:r>
    </w:p>
  </w:footnote>
  <w:footnote w:type="continuationSeparator" w:id="0">
    <w:p w14:paraId="572971CD" w14:textId="77777777" w:rsidR="00663FA9" w:rsidRDefault="00663FA9">
      <w:pPr>
        <w:spacing w:after="0" w:line="240" w:lineRule="auto"/>
      </w:pPr>
      <w:r>
        <w:continuationSeparator/>
      </w:r>
    </w:p>
  </w:footnote>
  <w:footnote w:type="continuationNotice" w:id="1">
    <w:p w14:paraId="4BB18DA7" w14:textId="77777777" w:rsidR="00CE063B" w:rsidRDefault="00CE0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E62C" w14:textId="77777777" w:rsidR="003135A9" w:rsidRDefault="003135A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8349" w14:textId="77777777" w:rsidR="003135A9" w:rsidRDefault="003135A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27F83" w14:textId="77777777" w:rsidR="003135A9" w:rsidRDefault="003135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1D3F"/>
    <w:multiLevelType w:val="hybridMultilevel"/>
    <w:tmpl w:val="594ADE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245DE"/>
    <w:multiLevelType w:val="hybridMultilevel"/>
    <w:tmpl w:val="31525E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1D87"/>
    <w:multiLevelType w:val="hybridMultilevel"/>
    <w:tmpl w:val="53CC214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7770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244E19"/>
    <w:multiLevelType w:val="hybridMultilevel"/>
    <w:tmpl w:val="CFC8E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DC1"/>
    <w:multiLevelType w:val="hybridMultilevel"/>
    <w:tmpl w:val="37F41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33BB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340F4F"/>
    <w:multiLevelType w:val="hybridMultilevel"/>
    <w:tmpl w:val="0ADE4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0BE0"/>
    <w:multiLevelType w:val="hybridMultilevel"/>
    <w:tmpl w:val="6BD2DE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30BD8"/>
    <w:multiLevelType w:val="hybridMultilevel"/>
    <w:tmpl w:val="3A1CBB7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251F2"/>
    <w:multiLevelType w:val="hybridMultilevel"/>
    <w:tmpl w:val="D37499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17AF1"/>
    <w:multiLevelType w:val="hybridMultilevel"/>
    <w:tmpl w:val="9CAE4E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36532"/>
    <w:multiLevelType w:val="hybridMultilevel"/>
    <w:tmpl w:val="A0BAA4F4"/>
    <w:lvl w:ilvl="0" w:tplc="F9E680F4">
      <w:start w:val="5"/>
      <w:numFmt w:val="bullet"/>
      <w:lvlText w:val="-"/>
      <w:lvlJc w:val="left"/>
      <w:pPr>
        <w:ind w:left="367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86"/>
    <w:rsid w:val="00005046"/>
    <w:rsid w:val="0000763E"/>
    <w:rsid w:val="00013F7C"/>
    <w:rsid w:val="00017094"/>
    <w:rsid w:val="000234C4"/>
    <w:rsid w:val="00040F28"/>
    <w:rsid w:val="000476A1"/>
    <w:rsid w:val="00057B35"/>
    <w:rsid w:val="000609D1"/>
    <w:rsid w:val="0006126A"/>
    <w:rsid w:val="000667F7"/>
    <w:rsid w:val="00073B02"/>
    <w:rsid w:val="00075F5E"/>
    <w:rsid w:val="00077788"/>
    <w:rsid w:val="00081F19"/>
    <w:rsid w:val="000A3E07"/>
    <w:rsid w:val="000B41C4"/>
    <w:rsid w:val="000C09B0"/>
    <w:rsid w:val="000D2903"/>
    <w:rsid w:val="000E4051"/>
    <w:rsid w:val="000E4591"/>
    <w:rsid w:val="00101C37"/>
    <w:rsid w:val="00104785"/>
    <w:rsid w:val="00113322"/>
    <w:rsid w:val="001150BD"/>
    <w:rsid w:val="00116C70"/>
    <w:rsid w:val="001226C0"/>
    <w:rsid w:val="00131E5E"/>
    <w:rsid w:val="001405E5"/>
    <w:rsid w:val="0014131D"/>
    <w:rsid w:val="00144FB5"/>
    <w:rsid w:val="001636AA"/>
    <w:rsid w:val="00192FEB"/>
    <w:rsid w:val="0019376F"/>
    <w:rsid w:val="001D3849"/>
    <w:rsid w:val="001D3D9E"/>
    <w:rsid w:val="001E6FE4"/>
    <w:rsid w:val="001F06AE"/>
    <w:rsid w:val="001F149A"/>
    <w:rsid w:val="001F33CF"/>
    <w:rsid w:val="0020532F"/>
    <w:rsid w:val="00215531"/>
    <w:rsid w:val="00243E27"/>
    <w:rsid w:val="0024563F"/>
    <w:rsid w:val="0025027A"/>
    <w:rsid w:val="00250AB3"/>
    <w:rsid w:val="0026038E"/>
    <w:rsid w:val="00266DB9"/>
    <w:rsid w:val="00287975"/>
    <w:rsid w:val="002932E2"/>
    <w:rsid w:val="002B2D99"/>
    <w:rsid w:val="002C0E5A"/>
    <w:rsid w:val="002C4F80"/>
    <w:rsid w:val="002D064A"/>
    <w:rsid w:val="002F0E43"/>
    <w:rsid w:val="002F7A15"/>
    <w:rsid w:val="00304FED"/>
    <w:rsid w:val="003135A9"/>
    <w:rsid w:val="00314077"/>
    <w:rsid w:val="00320901"/>
    <w:rsid w:val="00322B40"/>
    <w:rsid w:val="00331364"/>
    <w:rsid w:val="00350758"/>
    <w:rsid w:val="00361C0A"/>
    <w:rsid w:val="00370BAD"/>
    <w:rsid w:val="0038747A"/>
    <w:rsid w:val="00391436"/>
    <w:rsid w:val="00397E81"/>
    <w:rsid w:val="003A5B62"/>
    <w:rsid w:val="003D5B0F"/>
    <w:rsid w:val="003E096A"/>
    <w:rsid w:val="003E1D7E"/>
    <w:rsid w:val="003F3FB8"/>
    <w:rsid w:val="0040632C"/>
    <w:rsid w:val="00412351"/>
    <w:rsid w:val="0042078C"/>
    <w:rsid w:val="00424203"/>
    <w:rsid w:val="00437118"/>
    <w:rsid w:val="004436FB"/>
    <w:rsid w:val="004A4CFF"/>
    <w:rsid w:val="004B5C1E"/>
    <w:rsid w:val="004D540C"/>
    <w:rsid w:val="0052792D"/>
    <w:rsid w:val="00536ACD"/>
    <w:rsid w:val="005372E2"/>
    <w:rsid w:val="00552741"/>
    <w:rsid w:val="005728AD"/>
    <w:rsid w:val="00585DA0"/>
    <w:rsid w:val="005A525F"/>
    <w:rsid w:val="005A55B2"/>
    <w:rsid w:val="005D3248"/>
    <w:rsid w:val="005D6948"/>
    <w:rsid w:val="00615BF1"/>
    <w:rsid w:val="006161DC"/>
    <w:rsid w:val="00631977"/>
    <w:rsid w:val="00635EF7"/>
    <w:rsid w:val="00653121"/>
    <w:rsid w:val="00663FA9"/>
    <w:rsid w:val="00664985"/>
    <w:rsid w:val="00690A0B"/>
    <w:rsid w:val="006D08E3"/>
    <w:rsid w:val="006D1051"/>
    <w:rsid w:val="006D150F"/>
    <w:rsid w:val="006F09AA"/>
    <w:rsid w:val="00702C3D"/>
    <w:rsid w:val="00727091"/>
    <w:rsid w:val="00732943"/>
    <w:rsid w:val="007515AC"/>
    <w:rsid w:val="007576A7"/>
    <w:rsid w:val="0077623A"/>
    <w:rsid w:val="00776372"/>
    <w:rsid w:val="00786F4F"/>
    <w:rsid w:val="007E0883"/>
    <w:rsid w:val="007E2AAE"/>
    <w:rsid w:val="007E563A"/>
    <w:rsid w:val="007F7961"/>
    <w:rsid w:val="00801A10"/>
    <w:rsid w:val="0080351A"/>
    <w:rsid w:val="0083697E"/>
    <w:rsid w:val="0084721B"/>
    <w:rsid w:val="008528AC"/>
    <w:rsid w:val="00855A24"/>
    <w:rsid w:val="00871A15"/>
    <w:rsid w:val="00880735"/>
    <w:rsid w:val="00881683"/>
    <w:rsid w:val="00886E75"/>
    <w:rsid w:val="008B3936"/>
    <w:rsid w:val="008B3A65"/>
    <w:rsid w:val="008B5A5D"/>
    <w:rsid w:val="008B5CE9"/>
    <w:rsid w:val="008C253D"/>
    <w:rsid w:val="008C61D3"/>
    <w:rsid w:val="008E1765"/>
    <w:rsid w:val="008F30E4"/>
    <w:rsid w:val="00901BCE"/>
    <w:rsid w:val="00904A65"/>
    <w:rsid w:val="00910D45"/>
    <w:rsid w:val="00912996"/>
    <w:rsid w:val="00914525"/>
    <w:rsid w:val="00917CA6"/>
    <w:rsid w:val="009253AE"/>
    <w:rsid w:val="0093747C"/>
    <w:rsid w:val="0094137D"/>
    <w:rsid w:val="00941CE1"/>
    <w:rsid w:val="009452FF"/>
    <w:rsid w:val="00946FFD"/>
    <w:rsid w:val="0097027F"/>
    <w:rsid w:val="00970C7B"/>
    <w:rsid w:val="00972677"/>
    <w:rsid w:val="009970F0"/>
    <w:rsid w:val="009D1B22"/>
    <w:rsid w:val="009F1A60"/>
    <w:rsid w:val="009F1FCA"/>
    <w:rsid w:val="009F75F0"/>
    <w:rsid w:val="00A01A4E"/>
    <w:rsid w:val="00A342D2"/>
    <w:rsid w:val="00A35677"/>
    <w:rsid w:val="00A45CAC"/>
    <w:rsid w:val="00A51516"/>
    <w:rsid w:val="00A70852"/>
    <w:rsid w:val="00A7657B"/>
    <w:rsid w:val="00A77F16"/>
    <w:rsid w:val="00A81291"/>
    <w:rsid w:val="00A86895"/>
    <w:rsid w:val="00A8760E"/>
    <w:rsid w:val="00A87A1F"/>
    <w:rsid w:val="00A94F21"/>
    <w:rsid w:val="00A95398"/>
    <w:rsid w:val="00AB2E7E"/>
    <w:rsid w:val="00B0551F"/>
    <w:rsid w:val="00B05D83"/>
    <w:rsid w:val="00B1316F"/>
    <w:rsid w:val="00B265EF"/>
    <w:rsid w:val="00B27E42"/>
    <w:rsid w:val="00B340A6"/>
    <w:rsid w:val="00B4275A"/>
    <w:rsid w:val="00B45297"/>
    <w:rsid w:val="00B46605"/>
    <w:rsid w:val="00B513EB"/>
    <w:rsid w:val="00B52AE3"/>
    <w:rsid w:val="00B671EA"/>
    <w:rsid w:val="00BA4561"/>
    <w:rsid w:val="00BC055A"/>
    <w:rsid w:val="00BD46EF"/>
    <w:rsid w:val="00BD4F8B"/>
    <w:rsid w:val="00BD5326"/>
    <w:rsid w:val="00BD555B"/>
    <w:rsid w:val="00BE1753"/>
    <w:rsid w:val="00BF0B2D"/>
    <w:rsid w:val="00BF1A47"/>
    <w:rsid w:val="00BF3BB4"/>
    <w:rsid w:val="00C2156F"/>
    <w:rsid w:val="00C34326"/>
    <w:rsid w:val="00C3720A"/>
    <w:rsid w:val="00C37235"/>
    <w:rsid w:val="00C44973"/>
    <w:rsid w:val="00C73E56"/>
    <w:rsid w:val="00C76456"/>
    <w:rsid w:val="00C85434"/>
    <w:rsid w:val="00CD1103"/>
    <w:rsid w:val="00CE063B"/>
    <w:rsid w:val="00CF37BD"/>
    <w:rsid w:val="00CF4EFF"/>
    <w:rsid w:val="00D009B0"/>
    <w:rsid w:val="00D4020C"/>
    <w:rsid w:val="00D4080F"/>
    <w:rsid w:val="00D41701"/>
    <w:rsid w:val="00D51474"/>
    <w:rsid w:val="00D5655C"/>
    <w:rsid w:val="00D56579"/>
    <w:rsid w:val="00D807EA"/>
    <w:rsid w:val="00D822CF"/>
    <w:rsid w:val="00D83F71"/>
    <w:rsid w:val="00D9041E"/>
    <w:rsid w:val="00D931EF"/>
    <w:rsid w:val="00DA6644"/>
    <w:rsid w:val="00DC4FC3"/>
    <w:rsid w:val="00DC6404"/>
    <w:rsid w:val="00DF01CA"/>
    <w:rsid w:val="00DF2257"/>
    <w:rsid w:val="00E013E4"/>
    <w:rsid w:val="00E122FA"/>
    <w:rsid w:val="00E20392"/>
    <w:rsid w:val="00E21DDE"/>
    <w:rsid w:val="00E2309B"/>
    <w:rsid w:val="00E30432"/>
    <w:rsid w:val="00E37285"/>
    <w:rsid w:val="00E46D44"/>
    <w:rsid w:val="00E77508"/>
    <w:rsid w:val="00E90A08"/>
    <w:rsid w:val="00E9396F"/>
    <w:rsid w:val="00EB0E7F"/>
    <w:rsid w:val="00ED4B28"/>
    <w:rsid w:val="00EE0F5A"/>
    <w:rsid w:val="00EE2376"/>
    <w:rsid w:val="00EE24FA"/>
    <w:rsid w:val="00EE56F0"/>
    <w:rsid w:val="00F06135"/>
    <w:rsid w:val="00F12183"/>
    <w:rsid w:val="00F273DA"/>
    <w:rsid w:val="00F34CDB"/>
    <w:rsid w:val="00F52E7F"/>
    <w:rsid w:val="00F852B9"/>
    <w:rsid w:val="00F90941"/>
    <w:rsid w:val="00F90D85"/>
    <w:rsid w:val="00F97FFB"/>
    <w:rsid w:val="00FA1835"/>
    <w:rsid w:val="00FA3B86"/>
    <w:rsid w:val="00FB4CA8"/>
    <w:rsid w:val="00FC28FE"/>
    <w:rsid w:val="00FC7125"/>
    <w:rsid w:val="00FD7403"/>
    <w:rsid w:val="00FE24FB"/>
    <w:rsid w:val="00FE541E"/>
    <w:rsid w:val="00FF42C5"/>
    <w:rsid w:val="04C319C7"/>
    <w:rsid w:val="0501B7C2"/>
    <w:rsid w:val="0D4E5F67"/>
    <w:rsid w:val="1399616D"/>
    <w:rsid w:val="1AC5E745"/>
    <w:rsid w:val="1B8B4AF5"/>
    <w:rsid w:val="1EDABB1A"/>
    <w:rsid w:val="2049535C"/>
    <w:rsid w:val="2A22F4A0"/>
    <w:rsid w:val="2EBB8769"/>
    <w:rsid w:val="31533A19"/>
    <w:rsid w:val="3375D02F"/>
    <w:rsid w:val="352C73D1"/>
    <w:rsid w:val="364C20DA"/>
    <w:rsid w:val="391FAE03"/>
    <w:rsid w:val="3A0A8751"/>
    <w:rsid w:val="3BF23F0D"/>
    <w:rsid w:val="3FEAE3C4"/>
    <w:rsid w:val="4297FF30"/>
    <w:rsid w:val="430F9F1B"/>
    <w:rsid w:val="467F9AE6"/>
    <w:rsid w:val="4953280F"/>
    <w:rsid w:val="4BE88FDC"/>
    <w:rsid w:val="4BFF475C"/>
    <w:rsid w:val="4C25B919"/>
    <w:rsid w:val="512FA8DB"/>
    <w:rsid w:val="51F50C8B"/>
    <w:rsid w:val="563C8800"/>
    <w:rsid w:val="56B314F2"/>
    <w:rsid w:val="577431DC"/>
    <w:rsid w:val="589ACCAE"/>
    <w:rsid w:val="62FEF348"/>
    <w:rsid w:val="6F39FB6E"/>
    <w:rsid w:val="6FFACC92"/>
    <w:rsid w:val="706C298B"/>
    <w:rsid w:val="72A7E7FE"/>
    <w:rsid w:val="73326D54"/>
    <w:rsid w:val="7AFEE13E"/>
    <w:rsid w:val="7C99B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5419FE"/>
  <w15:docId w15:val="{DDD21967-28F9-49EA-A499-03864A8D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3A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53AE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925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53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pptekst">
    <w:name w:val="header"/>
    <w:basedOn w:val="Normal"/>
    <w:link w:val="TopptekstTegn"/>
    <w:unhideWhenUsed/>
    <w:rsid w:val="0031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135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rknadsreferanse">
    <w:name w:val="annotation reference"/>
    <w:basedOn w:val="Standardskriftforavsnitt"/>
    <w:semiHidden/>
    <w:unhideWhenUsed/>
    <w:rsid w:val="00880735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88073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80735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880735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80735"/>
    <w:rPr>
      <w:rFonts w:asciiTheme="minorHAnsi" w:eastAsiaTheme="minorHAnsi" w:hAnsiTheme="minorHAnsi" w:cstheme="minorBidi"/>
      <w:b/>
      <w:bCs/>
      <w:lang w:eastAsia="en-US"/>
    </w:rPr>
  </w:style>
  <w:style w:type="paragraph" w:styleId="Bobletekst">
    <w:name w:val="Balloon Text"/>
    <w:basedOn w:val="Normal"/>
    <w:link w:val="BobletekstTegn"/>
    <w:rsid w:val="0088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880735"/>
    <w:rPr>
      <w:rFonts w:ascii="Segoe UI" w:eastAsiaTheme="minorHAnsi" w:hAnsi="Segoe UI" w:cs="Segoe UI"/>
      <w:sz w:val="18"/>
      <w:szCs w:val="18"/>
      <w:lang w:eastAsia="en-US"/>
    </w:rPr>
  </w:style>
  <w:style w:type="table" w:styleId="Tabellrutenett">
    <w:name w:val="Table Grid"/>
    <w:basedOn w:val="Vanligtabell"/>
    <w:rsid w:val="0085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E21DD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21DD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DA66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kstat@dfo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rbeidsgiver.difi.no/personalledelse/personaloppfolging/laerlinger/laerlinglopet-fra-start-til-slutt/oppfolging-av-laerl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lov/1998-07-17-61/&#167;4-4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ovdata.no/lov/1998-07-17-61/&#167;4-3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kstat@dfo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9F26DEF5266449814F12506469B07" ma:contentTypeVersion="11" ma:contentTypeDescription="Opprett et nytt dokument." ma:contentTypeScope="" ma:versionID="7fc3783f3fc93a8fc2135c463daf9b9c">
  <xsd:schema xmlns:xsd="http://www.w3.org/2001/XMLSchema" xmlns:xs="http://www.w3.org/2001/XMLSchema" xmlns:p="http://schemas.microsoft.com/office/2006/metadata/properties" xmlns:ns2="53ff7ce9-b8d4-4ac3-aa2f-9cd61701455f" xmlns:ns3="e74b3bb6-5e69-43aa-b4ca-a8f2c3042b3f" targetNamespace="http://schemas.microsoft.com/office/2006/metadata/properties" ma:root="true" ma:fieldsID="7459c88b21b50abab69e1dbacac0ce4a" ns2:_="" ns3:_="">
    <xsd:import namespace="53ff7ce9-b8d4-4ac3-aa2f-9cd61701455f"/>
    <xsd:import namespace="e74b3bb6-5e69-43aa-b4ca-a8f2c3042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7ce9-b8d4-4ac3-aa2f-9cd617014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b3bb6-5e69-43aa-b4ca-a8f2c3042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13C25-7F1E-48F9-AA94-32427CE09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8EB46-4F48-4D03-AA3F-D9C753F5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f7ce9-b8d4-4ac3-aa2f-9cd61701455f"/>
    <ds:schemaRef ds:uri="e74b3bb6-5e69-43aa-b4ca-a8f2c3042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518CF-293E-4ED0-9428-1552EE73BEE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e74b3bb6-5e69-43aa-b4ca-a8f2c3042b3f"/>
    <ds:schemaRef ds:uri="http://schemas.openxmlformats.org/package/2006/metadata/core-properties"/>
    <ds:schemaRef ds:uri="53ff7ce9-b8d4-4ac3-aa2f-9cd61701455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926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Links>
    <vt:vector size="36" baseType="variant">
      <vt:variant>
        <vt:i4>7864388</vt:i4>
      </vt:variant>
      <vt:variant>
        <vt:i4>12</vt:i4>
      </vt:variant>
      <vt:variant>
        <vt:i4>0</vt:i4>
      </vt:variant>
      <vt:variant>
        <vt:i4>5</vt:i4>
      </vt:variant>
      <vt:variant>
        <vt:lpwstr>mailto:okstat@dfo.no</vt:lpwstr>
      </vt:variant>
      <vt:variant>
        <vt:lpwstr/>
      </vt:variant>
      <vt:variant>
        <vt:i4>7864388</vt:i4>
      </vt:variant>
      <vt:variant>
        <vt:i4>9</vt:i4>
      </vt:variant>
      <vt:variant>
        <vt:i4>0</vt:i4>
      </vt:variant>
      <vt:variant>
        <vt:i4>5</vt:i4>
      </vt:variant>
      <vt:variant>
        <vt:lpwstr>mailto:okstat@dfo.no</vt:lpwstr>
      </vt:variant>
      <vt:variant>
        <vt:lpwstr/>
      </vt:variant>
      <vt:variant>
        <vt:i4>3866668</vt:i4>
      </vt:variant>
      <vt:variant>
        <vt:i4>6</vt:i4>
      </vt:variant>
      <vt:variant>
        <vt:i4>0</vt:i4>
      </vt:variant>
      <vt:variant>
        <vt:i4>5</vt:i4>
      </vt:variant>
      <vt:variant>
        <vt:lpwstr>https://arbeidsgiver.difi.no/personalledelse/personaloppfolging/laerlinger/laerlinglopet-fra-start-til-slutt/oppfolging-av-laerling</vt:lpwstr>
      </vt:variant>
      <vt:variant>
        <vt:lpwstr/>
      </vt:variant>
      <vt:variant>
        <vt:i4>8388701</vt:i4>
      </vt:variant>
      <vt:variant>
        <vt:i4>3</vt:i4>
      </vt:variant>
      <vt:variant>
        <vt:i4>0</vt:i4>
      </vt:variant>
      <vt:variant>
        <vt:i4>5</vt:i4>
      </vt:variant>
      <vt:variant>
        <vt:lpwstr>https://lovdata.no/lov/1998-07-17-61/§4-4</vt:lpwstr>
      </vt:variant>
      <vt:variant>
        <vt:lpwstr/>
      </vt:variant>
      <vt:variant>
        <vt:i4>8388701</vt:i4>
      </vt:variant>
      <vt:variant>
        <vt:i4>0</vt:i4>
      </vt:variant>
      <vt:variant>
        <vt:i4>0</vt:i4>
      </vt:variant>
      <vt:variant>
        <vt:i4>5</vt:i4>
      </vt:variant>
      <vt:variant>
        <vt:lpwstr>https://lovdata.no/lov/1998-07-17-61/§4-3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mailto:camillahansen.troeng@dfo.no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Fredriksen Grethe Haugerud</dc:creator>
  <cp:keywords/>
  <dc:description/>
  <cp:lastModifiedBy>Camilla Hansen Trøeng</cp:lastModifiedBy>
  <cp:revision>174</cp:revision>
  <dcterms:created xsi:type="dcterms:W3CDTF">2021-02-15T18:26:00Z</dcterms:created>
  <dcterms:modified xsi:type="dcterms:W3CDTF">2021-02-24T08:56:00Z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0x0101005319F26DEF5266449814F12506469B07</vt:lpwstr>
  </property>
</Properties>
</file>